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14E8" w14:textId="77777777" w:rsidR="00AF6E44" w:rsidRPr="00480C74" w:rsidRDefault="00AF6E44" w:rsidP="00A63D5E">
      <w:pPr>
        <w:spacing w:line="276" w:lineRule="auto"/>
        <w:rPr>
          <w:rFonts w:asciiTheme="majorHAnsi" w:hAnsiTheme="majorHAnsi" w:cstheme="majorHAnsi"/>
          <w:b/>
          <w:bCs/>
        </w:rPr>
      </w:pPr>
    </w:p>
    <w:p w14:paraId="07286A8B" w14:textId="77777777" w:rsidR="00AF6E44" w:rsidRPr="00480C74" w:rsidRDefault="00AF6E44" w:rsidP="00AD0E2C">
      <w:pPr>
        <w:spacing w:line="276" w:lineRule="auto"/>
        <w:jc w:val="center"/>
        <w:rPr>
          <w:rFonts w:asciiTheme="majorHAnsi" w:hAnsiTheme="majorHAnsi" w:cstheme="majorHAnsi"/>
          <w:b/>
          <w:bCs/>
        </w:rPr>
      </w:pPr>
    </w:p>
    <w:p w14:paraId="519FEAEA" w14:textId="058186BD" w:rsidR="00C46B4E" w:rsidRPr="00480C74" w:rsidRDefault="0000770B" w:rsidP="00C46B4E">
      <w:pPr>
        <w:spacing w:line="276" w:lineRule="auto"/>
        <w:jc w:val="center"/>
        <w:rPr>
          <w:rFonts w:asciiTheme="majorHAnsi" w:hAnsiTheme="majorHAnsi" w:cstheme="majorHAnsi"/>
          <w:b/>
          <w:bCs/>
        </w:rPr>
      </w:pPr>
      <w:r w:rsidRPr="00480C74">
        <w:rPr>
          <w:rFonts w:asciiTheme="majorHAnsi" w:hAnsiTheme="majorHAnsi" w:cstheme="majorHAnsi"/>
          <w:b/>
          <w:bCs/>
        </w:rPr>
        <w:t>PAYRAY</w:t>
      </w:r>
      <w:r w:rsidR="00C46B4E" w:rsidRPr="00480C74">
        <w:rPr>
          <w:rFonts w:asciiTheme="majorHAnsi" w:hAnsiTheme="majorHAnsi" w:cstheme="majorHAnsi"/>
          <w:b/>
          <w:bCs/>
        </w:rPr>
        <w:t xml:space="preserve">, UAB </w:t>
      </w:r>
    </w:p>
    <w:p w14:paraId="4BEB5370" w14:textId="0D1C7F58" w:rsidR="005B73B3" w:rsidRPr="00480C74" w:rsidRDefault="00C46B4E" w:rsidP="00C46B4E">
      <w:pPr>
        <w:spacing w:line="276" w:lineRule="auto"/>
        <w:jc w:val="center"/>
        <w:rPr>
          <w:rFonts w:asciiTheme="majorHAnsi" w:hAnsiTheme="majorHAnsi" w:cstheme="majorHAnsi"/>
          <w:b/>
          <w:bCs/>
        </w:rPr>
      </w:pPr>
      <w:r w:rsidRPr="00480C74">
        <w:rPr>
          <w:rFonts w:asciiTheme="majorHAnsi" w:hAnsiTheme="majorHAnsi" w:cstheme="majorHAnsi"/>
          <w:b/>
          <w:bCs/>
        </w:rPr>
        <w:t>PRIVACY POLICY</w:t>
      </w:r>
    </w:p>
    <w:p w14:paraId="1DECD452" w14:textId="77777777" w:rsidR="00BB6767" w:rsidRPr="00480C74" w:rsidRDefault="00BB6767" w:rsidP="00092EA7">
      <w:pPr>
        <w:spacing w:line="276" w:lineRule="auto"/>
        <w:rPr>
          <w:rFonts w:asciiTheme="majorHAnsi" w:hAnsiTheme="majorHAnsi" w:cstheme="majorHAnsi"/>
          <w:b/>
        </w:rPr>
      </w:pPr>
      <w:r w:rsidRPr="00480C74">
        <w:rPr>
          <w:rFonts w:asciiTheme="majorHAnsi" w:hAnsiTheme="majorHAnsi" w:cstheme="majorHAnsi"/>
          <w:b/>
        </w:rPr>
        <w:t>General Information</w:t>
      </w:r>
    </w:p>
    <w:p w14:paraId="2199FF18" w14:textId="77777777" w:rsidR="00BB6767" w:rsidRPr="00480C74" w:rsidRDefault="00BB6767" w:rsidP="00BB6767">
      <w:pPr>
        <w:pStyle w:val="ListParagraph"/>
        <w:spacing w:line="276" w:lineRule="auto"/>
        <w:ind w:left="360"/>
        <w:rPr>
          <w:rFonts w:asciiTheme="majorHAnsi" w:hAnsiTheme="majorHAnsi" w:cstheme="majorHAnsi"/>
        </w:rPr>
      </w:pPr>
    </w:p>
    <w:p w14:paraId="662A1792" w14:textId="59A2C054" w:rsidR="003D30B0" w:rsidRPr="00480C74" w:rsidRDefault="005B73B3" w:rsidP="003D30B0">
      <w:pPr>
        <w:spacing w:line="276" w:lineRule="auto"/>
        <w:rPr>
          <w:rFonts w:asciiTheme="majorHAnsi" w:hAnsiTheme="majorHAnsi" w:cstheme="majorHAnsi"/>
        </w:rPr>
      </w:pPr>
      <w:r w:rsidRPr="00480C74">
        <w:rPr>
          <w:rFonts w:asciiTheme="majorHAnsi" w:hAnsiTheme="majorHAnsi" w:cstheme="majorHAnsi"/>
        </w:rPr>
        <w:t xml:space="preserve">This Privacy Policy shall be applicable to all personal data submitted by you to us or collected and processed by us when you use the services provided by </w:t>
      </w:r>
      <w:proofErr w:type="spellStart"/>
      <w:r w:rsidR="00F40965" w:rsidRPr="00480C74">
        <w:rPr>
          <w:rFonts w:asciiTheme="majorHAnsi" w:hAnsiTheme="majorHAnsi" w:cstheme="majorHAnsi"/>
          <w:bCs/>
        </w:rPr>
        <w:t>PayRay</w:t>
      </w:r>
      <w:proofErr w:type="spellEnd"/>
      <w:r w:rsidRPr="00480C74">
        <w:rPr>
          <w:rFonts w:asciiTheme="majorHAnsi" w:hAnsiTheme="majorHAnsi" w:cstheme="majorHAnsi"/>
        </w:rPr>
        <w:t xml:space="preserve">, UAB </w:t>
      </w:r>
      <w:r w:rsidR="003D30B0" w:rsidRPr="00480C74">
        <w:rPr>
          <w:rFonts w:asciiTheme="majorHAnsi" w:hAnsiTheme="majorHAnsi" w:cstheme="majorHAnsi"/>
        </w:rPr>
        <w:t xml:space="preserve">by submitting them to us personally or by electronic means (by telephone, e-mail or using internet website). </w:t>
      </w:r>
    </w:p>
    <w:p w14:paraId="2BDC0321" w14:textId="77777777" w:rsidR="005B73B3" w:rsidRPr="00480C74" w:rsidRDefault="005B73B3" w:rsidP="00092EA7">
      <w:pPr>
        <w:spacing w:line="276" w:lineRule="auto"/>
        <w:rPr>
          <w:rFonts w:asciiTheme="majorHAnsi" w:hAnsiTheme="majorHAnsi" w:cstheme="majorHAnsi"/>
        </w:rPr>
      </w:pPr>
    </w:p>
    <w:p w14:paraId="3270C070" w14:textId="77777777" w:rsidR="005B73B3" w:rsidRPr="00480C74" w:rsidRDefault="005B73B3" w:rsidP="005B73B3">
      <w:pPr>
        <w:pStyle w:val="ListParagraph"/>
        <w:spacing w:line="276" w:lineRule="auto"/>
        <w:ind w:left="360"/>
        <w:rPr>
          <w:rFonts w:asciiTheme="majorHAnsi" w:hAnsiTheme="majorHAnsi" w:cstheme="majorHAnsi"/>
        </w:rPr>
      </w:pPr>
    </w:p>
    <w:p w14:paraId="2A934C0D" w14:textId="04AE8BA5" w:rsidR="005B73B3" w:rsidRPr="00480C74" w:rsidRDefault="00F40965" w:rsidP="00092EA7">
      <w:pPr>
        <w:spacing w:line="276" w:lineRule="auto"/>
        <w:rPr>
          <w:rFonts w:asciiTheme="majorHAnsi" w:hAnsiTheme="majorHAnsi" w:cstheme="majorHAnsi"/>
        </w:rPr>
      </w:pPr>
      <w:proofErr w:type="spellStart"/>
      <w:r w:rsidRPr="00480C74">
        <w:rPr>
          <w:rFonts w:asciiTheme="majorHAnsi" w:hAnsiTheme="majorHAnsi" w:cstheme="majorHAnsi"/>
          <w:bCs/>
        </w:rPr>
        <w:t>PayRay</w:t>
      </w:r>
      <w:proofErr w:type="spellEnd"/>
      <w:r w:rsidR="00532628" w:rsidRPr="00480C74">
        <w:rPr>
          <w:rFonts w:asciiTheme="majorHAnsi" w:hAnsiTheme="majorHAnsi" w:cstheme="majorHAnsi"/>
        </w:rPr>
        <w:t>, UAB respects your privacy and protects your personal data submitted to us and collected by us as it is provided in this Privacy Policy. This Privacy Policy explains why we collect your personal data and how we use them</w:t>
      </w:r>
      <w:r w:rsidR="00F66B01" w:rsidRPr="00480C74">
        <w:rPr>
          <w:rFonts w:asciiTheme="majorHAnsi" w:hAnsiTheme="majorHAnsi" w:cstheme="majorHAnsi"/>
        </w:rPr>
        <w:t>.</w:t>
      </w:r>
      <w:r w:rsidR="00CF0742" w:rsidRPr="00480C74">
        <w:rPr>
          <w:rFonts w:asciiTheme="majorHAnsi" w:hAnsiTheme="majorHAnsi" w:cstheme="majorHAnsi"/>
        </w:rPr>
        <w:t xml:space="preserve"> </w:t>
      </w:r>
    </w:p>
    <w:p w14:paraId="6FD94D83" w14:textId="77777777" w:rsidR="00532628" w:rsidRPr="005A3354" w:rsidRDefault="00532628" w:rsidP="00092EA7">
      <w:pPr>
        <w:spacing w:line="276" w:lineRule="auto"/>
        <w:rPr>
          <w:rFonts w:asciiTheme="majorHAnsi" w:hAnsiTheme="majorHAnsi" w:cstheme="majorHAnsi"/>
        </w:rPr>
      </w:pPr>
    </w:p>
    <w:p w14:paraId="7E7F7CAB" w14:textId="22A54877" w:rsidR="00852F4D" w:rsidRPr="005A3354" w:rsidRDefault="00255880" w:rsidP="00092EA7">
      <w:pPr>
        <w:spacing w:line="276" w:lineRule="auto"/>
        <w:rPr>
          <w:rFonts w:asciiTheme="majorHAnsi" w:hAnsiTheme="majorHAnsi" w:cstheme="majorHAnsi"/>
          <w:b/>
        </w:rPr>
      </w:pPr>
      <w:r w:rsidRPr="005A3354">
        <w:rPr>
          <w:rFonts w:asciiTheme="majorHAnsi" w:hAnsiTheme="majorHAnsi" w:cstheme="majorHAnsi"/>
          <w:b/>
        </w:rPr>
        <w:t>Purposes of Data Processing</w:t>
      </w:r>
      <w:r w:rsidR="00E46502" w:rsidRPr="005A3354">
        <w:rPr>
          <w:rFonts w:asciiTheme="majorHAnsi" w:hAnsiTheme="majorHAnsi" w:cstheme="majorHAnsi"/>
          <w:b/>
        </w:rPr>
        <w:t xml:space="preserve"> and Legal Grounds for Data Processing</w:t>
      </w:r>
    </w:p>
    <w:p w14:paraId="53FA0B1C" w14:textId="77777777" w:rsidR="00E46502" w:rsidRPr="005A3354" w:rsidRDefault="00E46502" w:rsidP="00092EA7">
      <w:pPr>
        <w:spacing w:line="276" w:lineRule="auto"/>
        <w:rPr>
          <w:rFonts w:asciiTheme="majorHAnsi" w:hAnsiTheme="majorHAnsi" w:cstheme="majorHAnsi"/>
          <w:b/>
        </w:rPr>
      </w:pPr>
    </w:p>
    <w:p w14:paraId="27328D29" w14:textId="3B6EDA6A" w:rsidR="00852F4D" w:rsidRPr="005A3354" w:rsidRDefault="00F40965" w:rsidP="00092EA7">
      <w:pPr>
        <w:spacing w:line="276" w:lineRule="auto"/>
        <w:rPr>
          <w:rFonts w:asciiTheme="majorHAnsi" w:hAnsiTheme="majorHAnsi" w:cstheme="majorHAnsi"/>
        </w:rPr>
      </w:pPr>
      <w:proofErr w:type="spellStart"/>
      <w:r w:rsidRPr="005A3354">
        <w:rPr>
          <w:rFonts w:asciiTheme="majorHAnsi" w:hAnsiTheme="majorHAnsi" w:cstheme="majorHAnsi"/>
          <w:bCs/>
        </w:rPr>
        <w:t>PayRay</w:t>
      </w:r>
      <w:proofErr w:type="spellEnd"/>
      <w:r w:rsidR="00852F4D" w:rsidRPr="005A3354">
        <w:rPr>
          <w:rFonts w:asciiTheme="majorHAnsi" w:hAnsiTheme="majorHAnsi" w:cstheme="majorHAnsi"/>
        </w:rPr>
        <w:t xml:space="preserve">, UAB shall </w:t>
      </w:r>
      <w:r w:rsidR="003B44A9" w:rsidRPr="005A3354">
        <w:rPr>
          <w:rFonts w:asciiTheme="majorHAnsi" w:hAnsiTheme="majorHAnsi" w:cstheme="majorHAnsi"/>
        </w:rPr>
        <w:t xml:space="preserve">collect and </w:t>
      </w:r>
      <w:r w:rsidR="00852F4D" w:rsidRPr="005A3354">
        <w:rPr>
          <w:rFonts w:asciiTheme="majorHAnsi" w:hAnsiTheme="majorHAnsi" w:cstheme="majorHAnsi"/>
        </w:rPr>
        <w:t xml:space="preserve">process your personal data </w:t>
      </w:r>
      <w:r w:rsidR="003B44A9" w:rsidRPr="005A3354">
        <w:rPr>
          <w:rFonts w:asciiTheme="majorHAnsi" w:hAnsiTheme="majorHAnsi" w:cstheme="majorHAnsi"/>
        </w:rPr>
        <w:t xml:space="preserve">which you provide yourself or which we get ourselves from the other sources </w:t>
      </w:r>
      <w:r w:rsidR="00852F4D" w:rsidRPr="005A3354">
        <w:rPr>
          <w:rFonts w:asciiTheme="majorHAnsi" w:hAnsiTheme="majorHAnsi" w:cstheme="majorHAnsi"/>
        </w:rPr>
        <w:t>for the following purposes:</w:t>
      </w:r>
    </w:p>
    <w:p w14:paraId="595E31E3" w14:textId="77777777" w:rsidR="00852F4D" w:rsidRPr="005A3354" w:rsidRDefault="00852F4D" w:rsidP="00092EA7">
      <w:pPr>
        <w:spacing w:line="276" w:lineRule="auto"/>
        <w:rPr>
          <w:rFonts w:asciiTheme="majorHAnsi" w:hAnsiTheme="majorHAnsi" w:cstheme="majorHAnsi"/>
        </w:rPr>
      </w:pPr>
    </w:p>
    <w:p w14:paraId="69F0C6E1" w14:textId="335CC1AD" w:rsidR="00DB4E6B" w:rsidRPr="005A3354" w:rsidRDefault="00DB4E6B" w:rsidP="00852F4D">
      <w:pPr>
        <w:pStyle w:val="ListParagraph"/>
        <w:numPr>
          <w:ilvl w:val="0"/>
          <w:numId w:val="34"/>
        </w:numPr>
        <w:spacing w:line="276" w:lineRule="auto"/>
        <w:rPr>
          <w:rFonts w:asciiTheme="majorHAnsi" w:hAnsiTheme="majorHAnsi" w:cstheme="majorHAnsi"/>
        </w:rPr>
      </w:pPr>
      <w:r w:rsidRPr="005A3354">
        <w:rPr>
          <w:rFonts w:asciiTheme="majorHAnsi" w:hAnsiTheme="majorHAnsi" w:cstheme="majorHAnsi"/>
        </w:rPr>
        <w:t xml:space="preserve">consultation and </w:t>
      </w:r>
      <w:r w:rsidR="000D71C2" w:rsidRPr="005A3354">
        <w:rPr>
          <w:rFonts w:asciiTheme="majorHAnsi" w:hAnsiTheme="majorHAnsi" w:cstheme="majorHAnsi"/>
        </w:rPr>
        <w:t>evaluation of needs</w:t>
      </w:r>
      <w:r w:rsidR="006D75E3" w:rsidRPr="005A3354">
        <w:rPr>
          <w:rFonts w:asciiTheme="majorHAnsi" w:hAnsiTheme="majorHAnsi" w:cstheme="majorHAnsi"/>
        </w:rPr>
        <w:t xml:space="preserve"> in order to conclude </w:t>
      </w:r>
      <w:r w:rsidR="00191503" w:rsidRPr="005A3354">
        <w:rPr>
          <w:rFonts w:asciiTheme="majorHAnsi" w:hAnsiTheme="majorHAnsi" w:cstheme="majorHAnsi"/>
        </w:rPr>
        <w:t xml:space="preserve">an </w:t>
      </w:r>
      <w:r w:rsidR="006D75E3" w:rsidRPr="005A3354">
        <w:rPr>
          <w:rFonts w:asciiTheme="majorHAnsi" w:hAnsiTheme="majorHAnsi" w:cstheme="majorHAnsi"/>
        </w:rPr>
        <w:t>agreement with</w:t>
      </w:r>
      <w:r w:rsidR="00191503" w:rsidRPr="005A3354">
        <w:rPr>
          <w:rFonts w:asciiTheme="majorHAnsi" w:hAnsiTheme="majorHAnsi" w:cstheme="majorHAnsi"/>
        </w:rPr>
        <w:t xml:space="preserve"> you and to perform our contractual obligations </w:t>
      </w:r>
      <w:r w:rsidR="006D75E3" w:rsidRPr="005A3354">
        <w:rPr>
          <w:rFonts w:asciiTheme="majorHAnsi" w:hAnsiTheme="majorHAnsi" w:cstheme="majorHAnsi"/>
        </w:rPr>
        <w:t xml:space="preserve">– </w:t>
      </w:r>
      <w:r w:rsidR="00186037" w:rsidRPr="005A3354">
        <w:rPr>
          <w:rFonts w:asciiTheme="majorHAnsi" w:hAnsiTheme="majorHAnsi" w:cstheme="majorHAnsi"/>
        </w:rPr>
        <w:t xml:space="preserve">legal ground of </w:t>
      </w:r>
      <w:r w:rsidR="006D75E3" w:rsidRPr="005A3354">
        <w:rPr>
          <w:rFonts w:asciiTheme="majorHAnsi" w:hAnsiTheme="majorHAnsi" w:cstheme="majorHAnsi"/>
        </w:rPr>
        <w:t xml:space="preserve">conclusion </w:t>
      </w:r>
      <w:r w:rsidR="00186037" w:rsidRPr="005A3354">
        <w:rPr>
          <w:rFonts w:asciiTheme="majorHAnsi" w:hAnsiTheme="majorHAnsi" w:cstheme="majorHAnsi"/>
        </w:rPr>
        <w:t xml:space="preserve">and performance </w:t>
      </w:r>
      <w:r w:rsidR="006D75E3" w:rsidRPr="005A3354">
        <w:rPr>
          <w:rFonts w:asciiTheme="majorHAnsi" w:hAnsiTheme="majorHAnsi" w:cstheme="majorHAnsi"/>
        </w:rPr>
        <w:t xml:space="preserve">of </w:t>
      </w:r>
      <w:r w:rsidR="002D757D" w:rsidRPr="005A3354">
        <w:rPr>
          <w:rFonts w:asciiTheme="majorHAnsi" w:hAnsiTheme="majorHAnsi" w:cstheme="majorHAnsi"/>
        </w:rPr>
        <w:t xml:space="preserve">an </w:t>
      </w:r>
      <w:r w:rsidR="006D75E3" w:rsidRPr="005A3354">
        <w:rPr>
          <w:rFonts w:asciiTheme="majorHAnsi" w:hAnsiTheme="majorHAnsi" w:cstheme="majorHAnsi"/>
        </w:rPr>
        <w:t>agreement</w:t>
      </w:r>
      <w:r w:rsidR="00186037" w:rsidRPr="005A3354">
        <w:rPr>
          <w:rFonts w:asciiTheme="majorHAnsi" w:hAnsiTheme="majorHAnsi" w:cstheme="majorHAnsi"/>
        </w:rPr>
        <w:t xml:space="preserve"> and consent;</w:t>
      </w:r>
    </w:p>
    <w:p w14:paraId="5F72E5D3" w14:textId="5D79EE97" w:rsidR="00186037" w:rsidRPr="005A3354" w:rsidRDefault="00245A2A" w:rsidP="00245A2A">
      <w:pPr>
        <w:pStyle w:val="ListParagraph"/>
        <w:numPr>
          <w:ilvl w:val="0"/>
          <w:numId w:val="34"/>
        </w:numPr>
        <w:rPr>
          <w:rFonts w:asciiTheme="majorHAnsi" w:hAnsiTheme="majorHAnsi" w:cstheme="majorHAnsi"/>
        </w:rPr>
      </w:pPr>
      <w:r w:rsidRPr="005A3354">
        <w:rPr>
          <w:rFonts w:asciiTheme="majorHAnsi" w:hAnsiTheme="majorHAnsi" w:cstheme="majorHAnsi"/>
        </w:rPr>
        <w:t>c</w:t>
      </w:r>
      <w:r w:rsidR="00186037" w:rsidRPr="005A3354">
        <w:rPr>
          <w:rFonts w:asciiTheme="majorHAnsi" w:hAnsiTheme="majorHAnsi" w:cstheme="majorHAnsi"/>
        </w:rPr>
        <w:t xml:space="preserve">onclusion </w:t>
      </w:r>
      <w:r w:rsidR="00C769F9" w:rsidRPr="005A3354">
        <w:rPr>
          <w:rFonts w:asciiTheme="majorHAnsi" w:hAnsiTheme="majorHAnsi" w:cstheme="majorHAnsi"/>
        </w:rPr>
        <w:t xml:space="preserve">and performance of supply contracts </w:t>
      </w:r>
      <w:bookmarkStart w:id="0" w:name="_Hlk34321616"/>
      <w:r w:rsidR="00C769F9" w:rsidRPr="005A3354">
        <w:rPr>
          <w:rFonts w:asciiTheme="majorHAnsi" w:hAnsiTheme="majorHAnsi" w:cstheme="majorHAnsi"/>
        </w:rPr>
        <w:t xml:space="preserve">in order </w:t>
      </w:r>
      <w:r w:rsidR="00191503" w:rsidRPr="005A3354">
        <w:rPr>
          <w:rFonts w:asciiTheme="majorHAnsi" w:hAnsiTheme="majorHAnsi" w:cstheme="majorHAnsi"/>
        </w:rPr>
        <w:t xml:space="preserve">to conclude an agreement with you and to perform our contractual obligations – legal ground of conclusion and performance of </w:t>
      </w:r>
      <w:r w:rsidR="002D757D" w:rsidRPr="005A3354">
        <w:rPr>
          <w:rFonts w:asciiTheme="majorHAnsi" w:hAnsiTheme="majorHAnsi" w:cstheme="majorHAnsi"/>
        </w:rPr>
        <w:t xml:space="preserve">an </w:t>
      </w:r>
      <w:r w:rsidR="00191503" w:rsidRPr="005A3354">
        <w:rPr>
          <w:rFonts w:asciiTheme="majorHAnsi" w:hAnsiTheme="majorHAnsi" w:cstheme="majorHAnsi"/>
        </w:rPr>
        <w:t>agreement</w:t>
      </w:r>
      <w:r w:rsidRPr="005A3354">
        <w:rPr>
          <w:rFonts w:asciiTheme="majorHAnsi" w:hAnsiTheme="majorHAnsi" w:cstheme="majorHAnsi"/>
        </w:rPr>
        <w:t>;</w:t>
      </w:r>
    </w:p>
    <w:bookmarkEnd w:id="0"/>
    <w:p w14:paraId="4207D7A2" w14:textId="1197D82C" w:rsidR="00245A2A" w:rsidRPr="005A3354" w:rsidRDefault="00852F4D" w:rsidP="00245A2A">
      <w:pPr>
        <w:pStyle w:val="ListParagraph"/>
        <w:numPr>
          <w:ilvl w:val="0"/>
          <w:numId w:val="34"/>
        </w:numPr>
        <w:rPr>
          <w:rFonts w:asciiTheme="majorHAnsi" w:hAnsiTheme="majorHAnsi" w:cstheme="majorHAnsi"/>
        </w:rPr>
      </w:pPr>
      <w:r w:rsidRPr="005A3354">
        <w:rPr>
          <w:rFonts w:asciiTheme="majorHAnsi" w:hAnsiTheme="majorHAnsi" w:cstheme="majorHAnsi"/>
        </w:rPr>
        <w:t>conclusion and performance of f</w:t>
      </w:r>
      <w:r w:rsidR="00245A2A" w:rsidRPr="005A3354">
        <w:rPr>
          <w:rFonts w:asciiTheme="majorHAnsi" w:hAnsiTheme="majorHAnsi" w:cstheme="majorHAnsi"/>
        </w:rPr>
        <w:t xml:space="preserve">inancing </w:t>
      </w:r>
      <w:r w:rsidRPr="005A3354">
        <w:rPr>
          <w:rFonts w:asciiTheme="majorHAnsi" w:hAnsiTheme="majorHAnsi" w:cstheme="majorHAnsi"/>
        </w:rPr>
        <w:t>agreements</w:t>
      </w:r>
      <w:r w:rsidR="00186037" w:rsidRPr="005A3354">
        <w:rPr>
          <w:rFonts w:asciiTheme="majorHAnsi" w:hAnsiTheme="majorHAnsi" w:cstheme="majorHAnsi"/>
        </w:rPr>
        <w:t xml:space="preserve"> - </w:t>
      </w:r>
      <w:r w:rsidR="00245A2A" w:rsidRPr="005A3354">
        <w:rPr>
          <w:rFonts w:asciiTheme="majorHAnsi" w:hAnsiTheme="majorHAnsi" w:cstheme="majorHAnsi"/>
        </w:rPr>
        <w:t xml:space="preserve">in order to conclude an agreement with you and to perform our contractual obligations – legal ground of conclusion and performance of </w:t>
      </w:r>
      <w:r w:rsidR="002D757D" w:rsidRPr="005A3354">
        <w:rPr>
          <w:rFonts w:asciiTheme="majorHAnsi" w:hAnsiTheme="majorHAnsi" w:cstheme="majorHAnsi"/>
        </w:rPr>
        <w:t xml:space="preserve">an </w:t>
      </w:r>
      <w:r w:rsidR="00245A2A" w:rsidRPr="005A3354">
        <w:rPr>
          <w:rFonts w:asciiTheme="majorHAnsi" w:hAnsiTheme="majorHAnsi" w:cstheme="majorHAnsi"/>
        </w:rPr>
        <w:t>agreement;</w:t>
      </w:r>
    </w:p>
    <w:p w14:paraId="37C3D803" w14:textId="346B43C7" w:rsidR="00852F4D" w:rsidRPr="005A3354" w:rsidRDefault="007C3FD9" w:rsidP="002D757D">
      <w:pPr>
        <w:pStyle w:val="ListParagraph"/>
        <w:numPr>
          <w:ilvl w:val="0"/>
          <w:numId w:val="34"/>
        </w:numPr>
        <w:rPr>
          <w:rFonts w:asciiTheme="majorHAnsi" w:hAnsiTheme="majorHAnsi" w:cstheme="majorHAnsi"/>
        </w:rPr>
      </w:pPr>
      <w:r w:rsidRPr="005A3354">
        <w:rPr>
          <w:rFonts w:asciiTheme="majorHAnsi" w:hAnsiTheme="majorHAnsi" w:cstheme="majorHAnsi"/>
        </w:rPr>
        <w:t>execution and implementation of security instruments</w:t>
      </w:r>
      <w:r w:rsidR="002D757D" w:rsidRPr="005A3354">
        <w:rPr>
          <w:rFonts w:asciiTheme="majorHAnsi" w:hAnsiTheme="majorHAnsi" w:cstheme="majorHAnsi"/>
        </w:rPr>
        <w:t xml:space="preserve"> - in order </w:t>
      </w:r>
      <w:bookmarkStart w:id="1" w:name="_Hlk34321896"/>
      <w:r w:rsidR="002D757D" w:rsidRPr="005A3354">
        <w:rPr>
          <w:rFonts w:asciiTheme="majorHAnsi" w:hAnsiTheme="majorHAnsi" w:cstheme="majorHAnsi"/>
        </w:rPr>
        <w:t>to conclude an agreement with you and to perform our contractual obligations – legal ground of conclusion and performance of agreement;</w:t>
      </w:r>
    </w:p>
    <w:bookmarkEnd w:id="1"/>
    <w:p w14:paraId="19318AF6" w14:textId="0BF18F5C" w:rsidR="006F1CE1" w:rsidRPr="005A3354" w:rsidRDefault="006F1CE1" w:rsidP="006F1CE1">
      <w:pPr>
        <w:pStyle w:val="ListParagraph"/>
        <w:numPr>
          <w:ilvl w:val="0"/>
          <w:numId w:val="34"/>
        </w:numPr>
        <w:spacing w:line="276" w:lineRule="auto"/>
        <w:rPr>
          <w:rFonts w:asciiTheme="majorHAnsi" w:hAnsiTheme="majorHAnsi" w:cstheme="majorHAnsi"/>
        </w:rPr>
      </w:pPr>
      <w:r w:rsidRPr="005A3354">
        <w:rPr>
          <w:rFonts w:asciiTheme="majorHAnsi" w:hAnsiTheme="majorHAnsi" w:cstheme="majorHAnsi"/>
        </w:rPr>
        <w:t xml:space="preserve">prevention of money laundering and terrorist financing – in order to implement the anti-money laundering requirements and to establish </w:t>
      </w:r>
      <w:r w:rsidR="00656F31" w:rsidRPr="005A3354">
        <w:rPr>
          <w:rFonts w:asciiTheme="majorHAnsi" w:hAnsiTheme="majorHAnsi" w:cstheme="majorHAnsi"/>
        </w:rPr>
        <w:t xml:space="preserve">your possibility to become a customer – legal ground of </w:t>
      </w:r>
      <w:r w:rsidR="005311EF" w:rsidRPr="005A3354">
        <w:rPr>
          <w:rFonts w:asciiTheme="majorHAnsi" w:hAnsiTheme="majorHAnsi" w:cstheme="majorHAnsi"/>
        </w:rPr>
        <w:t xml:space="preserve">legal obligation; </w:t>
      </w:r>
    </w:p>
    <w:p w14:paraId="27B208AB" w14:textId="471B17F7" w:rsidR="00595241" w:rsidRPr="005A3354" w:rsidRDefault="005311EF" w:rsidP="00595241">
      <w:pPr>
        <w:pStyle w:val="ListParagraph"/>
        <w:numPr>
          <w:ilvl w:val="0"/>
          <w:numId w:val="34"/>
        </w:numPr>
        <w:rPr>
          <w:rFonts w:asciiTheme="majorHAnsi" w:hAnsiTheme="majorHAnsi" w:cstheme="majorHAnsi"/>
        </w:rPr>
      </w:pPr>
      <w:r w:rsidRPr="005A3354">
        <w:rPr>
          <w:rFonts w:asciiTheme="majorHAnsi" w:hAnsiTheme="majorHAnsi" w:cstheme="majorHAnsi"/>
        </w:rPr>
        <w:t xml:space="preserve">credit rating assessment in order to evaluate your creditworthiness </w:t>
      </w:r>
      <w:r w:rsidR="00595241" w:rsidRPr="005A3354">
        <w:rPr>
          <w:rFonts w:asciiTheme="majorHAnsi" w:hAnsiTheme="majorHAnsi" w:cstheme="majorHAnsi"/>
        </w:rPr>
        <w:t xml:space="preserve">and to conclude an agreement with you and to perform our contractual obligations – legal ground of conclusion and performance of </w:t>
      </w:r>
      <w:r w:rsidR="007D7DA4" w:rsidRPr="005A3354">
        <w:rPr>
          <w:rFonts w:asciiTheme="majorHAnsi" w:hAnsiTheme="majorHAnsi" w:cstheme="majorHAnsi"/>
        </w:rPr>
        <w:t xml:space="preserve">an </w:t>
      </w:r>
      <w:r w:rsidR="00595241" w:rsidRPr="005A3354">
        <w:rPr>
          <w:rFonts w:asciiTheme="majorHAnsi" w:hAnsiTheme="majorHAnsi" w:cstheme="majorHAnsi"/>
        </w:rPr>
        <w:t>agreement and consent;</w:t>
      </w:r>
    </w:p>
    <w:p w14:paraId="37AB8D81" w14:textId="00E22CC5" w:rsidR="00852F4D" w:rsidRPr="005A3354" w:rsidRDefault="00852F4D" w:rsidP="00852F4D">
      <w:pPr>
        <w:pStyle w:val="ListParagraph"/>
        <w:numPr>
          <w:ilvl w:val="0"/>
          <w:numId w:val="34"/>
        </w:numPr>
        <w:spacing w:line="276" w:lineRule="auto"/>
        <w:rPr>
          <w:rFonts w:asciiTheme="majorHAnsi" w:hAnsiTheme="majorHAnsi" w:cstheme="majorHAnsi"/>
        </w:rPr>
      </w:pPr>
      <w:r w:rsidRPr="005A3354">
        <w:rPr>
          <w:rFonts w:asciiTheme="majorHAnsi" w:hAnsiTheme="majorHAnsi" w:cstheme="majorHAnsi"/>
        </w:rPr>
        <w:t>direct marketing</w:t>
      </w:r>
      <w:r w:rsidR="00595241" w:rsidRPr="005A3354">
        <w:rPr>
          <w:rFonts w:asciiTheme="majorHAnsi" w:hAnsiTheme="majorHAnsi" w:cstheme="majorHAnsi"/>
        </w:rPr>
        <w:t xml:space="preserve"> in order to </w:t>
      </w:r>
      <w:r w:rsidR="008440C9" w:rsidRPr="005A3354">
        <w:rPr>
          <w:rFonts w:asciiTheme="majorHAnsi" w:hAnsiTheme="majorHAnsi" w:cstheme="majorHAnsi"/>
        </w:rPr>
        <w:t>inform you about our services - legal ground of consent;</w:t>
      </w:r>
    </w:p>
    <w:p w14:paraId="4B605D96" w14:textId="11C80C38" w:rsidR="00852F4D" w:rsidRPr="005A3354" w:rsidRDefault="00852F4D" w:rsidP="00852F4D">
      <w:pPr>
        <w:pStyle w:val="ListParagraph"/>
        <w:numPr>
          <w:ilvl w:val="0"/>
          <w:numId w:val="34"/>
        </w:numPr>
        <w:spacing w:line="276" w:lineRule="auto"/>
        <w:rPr>
          <w:rFonts w:asciiTheme="majorHAnsi" w:hAnsiTheme="majorHAnsi" w:cstheme="majorHAnsi"/>
        </w:rPr>
      </w:pPr>
      <w:r w:rsidRPr="005A3354">
        <w:rPr>
          <w:rFonts w:asciiTheme="majorHAnsi" w:hAnsiTheme="majorHAnsi" w:cstheme="majorHAnsi"/>
        </w:rPr>
        <w:t>selection of job candidates</w:t>
      </w:r>
      <w:r w:rsidR="008440C9" w:rsidRPr="005A3354">
        <w:rPr>
          <w:rFonts w:asciiTheme="majorHAnsi" w:hAnsiTheme="majorHAnsi" w:cstheme="majorHAnsi"/>
        </w:rPr>
        <w:t xml:space="preserve"> in order to employ you in our company;</w:t>
      </w:r>
    </w:p>
    <w:p w14:paraId="4289680E" w14:textId="1E1A958E" w:rsidR="008440C9" w:rsidRPr="005A3354" w:rsidRDefault="00AF07B0" w:rsidP="00852F4D">
      <w:pPr>
        <w:pStyle w:val="ListParagraph"/>
        <w:numPr>
          <w:ilvl w:val="0"/>
          <w:numId w:val="34"/>
        </w:numPr>
        <w:spacing w:line="276" w:lineRule="auto"/>
        <w:rPr>
          <w:rFonts w:asciiTheme="majorHAnsi" w:hAnsiTheme="majorHAnsi" w:cstheme="majorHAnsi"/>
        </w:rPr>
      </w:pPr>
      <w:r w:rsidRPr="005A3354">
        <w:rPr>
          <w:rFonts w:asciiTheme="majorHAnsi" w:hAnsiTheme="majorHAnsi" w:cstheme="majorHAnsi"/>
        </w:rPr>
        <w:t xml:space="preserve">video surveillance in order to ensure public order, security, </w:t>
      </w:r>
      <w:r w:rsidR="00814B45" w:rsidRPr="005A3354">
        <w:rPr>
          <w:rFonts w:asciiTheme="majorHAnsi" w:hAnsiTheme="majorHAnsi" w:cstheme="majorHAnsi"/>
        </w:rPr>
        <w:t>property</w:t>
      </w:r>
      <w:r w:rsidRPr="005A3354">
        <w:rPr>
          <w:rFonts w:asciiTheme="majorHAnsi" w:hAnsiTheme="majorHAnsi" w:cstheme="majorHAnsi"/>
        </w:rPr>
        <w:t xml:space="preserve"> and rights and freedoms </w:t>
      </w:r>
      <w:r w:rsidR="00814B45" w:rsidRPr="005A3354">
        <w:rPr>
          <w:rFonts w:asciiTheme="majorHAnsi" w:hAnsiTheme="majorHAnsi" w:cstheme="majorHAnsi"/>
        </w:rPr>
        <w:t xml:space="preserve">of persons – legal ground of legitimate interest. </w:t>
      </w:r>
    </w:p>
    <w:p w14:paraId="4AF32785" w14:textId="0087A669" w:rsidR="00852F4D" w:rsidRPr="005A3354" w:rsidRDefault="00852F4D" w:rsidP="00092EA7">
      <w:pPr>
        <w:spacing w:line="276" w:lineRule="auto"/>
        <w:rPr>
          <w:rFonts w:asciiTheme="majorHAnsi" w:hAnsiTheme="majorHAnsi" w:cstheme="majorHAnsi"/>
          <w:b/>
        </w:rPr>
      </w:pPr>
    </w:p>
    <w:p w14:paraId="6F07AC9C" w14:textId="3A97D637" w:rsidR="00003A3A" w:rsidRPr="00480C74" w:rsidRDefault="00003A3A" w:rsidP="00092EA7">
      <w:pPr>
        <w:spacing w:line="276" w:lineRule="auto"/>
        <w:rPr>
          <w:rFonts w:asciiTheme="majorHAnsi" w:hAnsiTheme="majorHAnsi" w:cstheme="majorHAnsi"/>
          <w:b/>
        </w:rPr>
      </w:pPr>
      <w:r w:rsidRPr="00480C74">
        <w:rPr>
          <w:rFonts w:asciiTheme="majorHAnsi" w:hAnsiTheme="majorHAnsi" w:cstheme="majorHAnsi"/>
          <w:b/>
        </w:rPr>
        <w:t xml:space="preserve">* In case you do not submit the personal data which is necessary for </w:t>
      </w:r>
      <w:r w:rsidR="00E6470D" w:rsidRPr="00480C74">
        <w:rPr>
          <w:rFonts w:asciiTheme="majorHAnsi" w:hAnsiTheme="majorHAnsi" w:cstheme="majorHAnsi"/>
          <w:b/>
        </w:rPr>
        <w:t xml:space="preserve">conclusion </w:t>
      </w:r>
      <w:r w:rsidRPr="00480C74">
        <w:rPr>
          <w:rFonts w:asciiTheme="majorHAnsi" w:hAnsiTheme="majorHAnsi" w:cstheme="majorHAnsi"/>
          <w:b/>
        </w:rPr>
        <w:t xml:space="preserve">of an agreement or its </w:t>
      </w:r>
      <w:r w:rsidR="002232B3" w:rsidRPr="00480C74">
        <w:rPr>
          <w:rFonts w:asciiTheme="majorHAnsi" w:hAnsiTheme="majorHAnsi" w:cstheme="majorHAnsi"/>
          <w:b/>
        </w:rPr>
        <w:t xml:space="preserve">enforcement or submission of them is </w:t>
      </w:r>
      <w:r w:rsidR="00E6470D" w:rsidRPr="00480C74">
        <w:rPr>
          <w:rFonts w:asciiTheme="majorHAnsi" w:hAnsiTheme="majorHAnsi" w:cstheme="majorHAnsi"/>
          <w:b/>
        </w:rPr>
        <w:t>required by</w:t>
      </w:r>
      <w:r w:rsidR="002232B3" w:rsidRPr="00480C74">
        <w:rPr>
          <w:rFonts w:asciiTheme="majorHAnsi" w:hAnsiTheme="majorHAnsi" w:cstheme="majorHAnsi"/>
          <w:b/>
        </w:rPr>
        <w:t xml:space="preserve"> legal acts or </w:t>
      </w:r>
      <w:r w:rsidR="00E6470D" w:rsidRPr="00480C74">
        <w:rPr>
          <w:rFonts w:asciiTheme="majorHAnsi" w:hAnsiTheme="majorHAnsi" w:cstheme="majorHAnsi"/>
          <w:b/>
        </w:rPr>
        <w:t xml:space="preserve">an </w:t>
      </w:r>
      <w:r w:rsidR="002232B3" w:rsidRPr="00480C74">
        <w:rPr>
          <w:rFonts w:asciiTheme="majorHAnsi" w:hAnsiTheme="majorHAnsi" w:cstheme="majorHAnsi"/>
          <w:b/>
        </w:rPr>
        <w:t xml:space="preserve">agreement, we will not be able to render you </w:t>
      </w:r>
      <w:r w:rsidR="00E6470D" w:rsidRPr="00480C74">
        <w:rPr>
          <w:rFonts w:asciiTheme="majorHAnsi" w:hAnsiTheme="majorHAnsi" w:cstheme="majorHAnsi"/>
          <w:b/>
        </w:rPr>
        <w:t xml:space="preserve">our services. </w:t>
      </w:r>
    </w:p>
    <w:p w14:paraId="0451CFE7" w14:textId="77777777" w:rsidR="00003A3A" w:rsidRPr="00480C74" w:rsidRDefault="00003A3A" w:rsidP="00092EA7">
      <w:pPr>
        <w:spacing w:line="276" w:lineRule="auto"/>
        <w:rPr>
          <w:rFonts w:asciiTheme="majorHAnsi" w:hAnsiTheme="majorHAnsi" w:cstheme="majorHAnsi"/>
          <w:b/>
        </w:rPr>
      </w:pPr>
    </w:p>
    <w:p w14:paraId="6D4005F6" w14:textId="77777777" w:rsidR="00852F4D" w:rsidRPr="00480C74" w:rsidRDefault="00852F4D" w:rsidP="00092EA7">
      <w:pPr>
        <w:spacing w:line="276" w:lineRule="auto"/>
        <w:rPr>
          <w:rFonts w:asciiTheme="majorHAnsi" w:hAnsiTheme="majorHAnsi" w:cstheme="majorHAnsi"/>
          <w:b/>
        </w:rPr>
      </w:pPr>
      <w:r w:rsidRPr="00480C74">
        <w:rPr>
          <w:rFonts w:asciiTheme="majorHAnsi" w:hAnsiTheme="majorHAnsi" w:cstheme="majorHAnsi"/>
          <w:b/>
        </w:rPr>
        <w:t>Legal Grounds for Data Processing</w:t>
      </w:r>
    </w:p>
    <w:p w14:paraId="4C3196BE" w14:textId="77777777" w:rsidR="00852F4D" w:rsidRPr="00480C74" w:rsidRDefault="00852F4D" w:rsidP="00092EA7">
      <w:pPr>
        <w:spacing w:line="276" w:lineRule="auto"/>
        <w:rPr>
          <w:rFonts w:asciiTheme="majorHAnsi" w:hAnsiTheme="majorHAnsi" w:cstheme="majorHAnsi"/>
          <w:b/>
        </w:rPr>
      </w:pPr>
    </w:p>
    <w:p w14:paraId="2570D1EA" w14:textId="35A9411A" w:rsidR="00852F4D" w:rsidRPr="00480C74" w:rsidRDefault="00F40965" w:rsidP="00092EA7">
      <w:pPr>
        <w:spacing w:line="276" w:lineRule="auto"/>
        <w:rPr>
          <w:rFonts w:asciiTheme="majorHAnsi" w:hAnsiTheme="majorHAnsi" w:cstheme="majorHAnsi"/>
        </w:rPr>
      </w:pPr>
      <w:proofErr w:type="spellStart"/>
      <w:r w:rsidRPr="00480C74">
        <w:rPr>
          <w:rFonts w:asciiTheme="majorHAnsi" w:hAnsiTheme="majorHAnsi" w:cstheme="majorHAnsi"/>
        </w:rPr>
        <w:t>PayRay</w:t>
      </w:r>
      <w:proofErr w:type="spellEnd"/>
      <w:r w:rsidR="00852F4D" w:rsidRPr="00480C74">
        <w:rPr>
          <w:rFonts w:asciiTheme="majorHAnsi" w:hAnsiTheme="majorHAnsi" w:cstheme="majorHAnsi"/>
        </w:rPr>
        <w:t>, UAB shall process your personal data based on the following legal grounds:</w:t>
      </w:r>
    </w:p>
    <w:p w14:paraId="7431BE25" w14:textId="77777777" w:rsidR="00852F4D" w:rsidRPr="00480C74" w:rsidRDefault="00852F4D" w:rsidP="00092EA7">
      <w:pPr>
        <w:spacing w:line="276" w:lineRule="auto"/>
        <w:rPr>
          <w:rFonts w:asciiTheme="majorHAnsi" w:hAnsiTheme="majorHAnsi" w:cstheme="majorHAnsi"/>
        </w:rPr>
      </w:pPr>
    </w:p>
    <w:p w14:paraId="33587DDD" w14:textId="1E001AC3" w:rsidR="00852F4D" w:rsidRPr="00480C74" w:rsidRDefault="00852F4D" w:rsidP="00852F4D">
      <w:pPr>
        <w:pStyle w:val="ListParagraph"/>
        <w:numPr>
          <w:ilvl w:val="0"/>
          <w:numId w:val="36"/>
        </w:numPr>
        <w:spacing w:line="276" w:lineRule="auto"/>
        <w:rPr>
          <w:rFonts w:asciiTheme="majorHAnsi" w:hAnsiTheme="majorHAnsi" w:cstheme="majorHAnsi"/>
        </w:rPr>
      </w:pPr>
      <w:r w:rsidRPr="00480C74">
        <w:rPr>
          <w:rFonts w:asciiTheme="majorHAnsi" w:hAnsiTheme="majorHAnsi" w:cstheme="majorHAnsi"/>
        </w:rPr>
        <w:t xml:space="preserve">your personal data are necessary in order </w:t>
      </w:r>
      <w:r w:rsidR="003B4B93" w:rsidRPr="00480C74">
        <w:rPr>
          <w:rFonts w:asciiTheme="majorHAnsi" w:hAnsiTheme="majorHAnsi" w:cstheme="majorHAnsi"/>
        </w:rPr>
        <w:t xml:space="preserve">to conclude an agreement with </w:t>
      </w:r>
      <w:proofErr w:type="spellStart"/>
      <w:r w:rsidR="003B4B93" w:rsidRPr="00480C74">
        <w:rPr>
          <w:rFonts w:asciiTheme="majorHAnsi" w:hAnsiTheme="majorHAnsi" w:cstheme="majorHAnsi"/>
        </w:rPr>
        <w:t>PayRay</w:t>
      </w:r>
      <w:proofErr w:type="spellEnd"/>
      <w:r w:rsidR="003B4B93" w:rsidRPr="00480C74">
        <w:rPr>
          <w:rFonts w:asciiTheme="majorHAnsi" w:hAnsiTheme="majorHAnsi" w:cstheme="majorHAnsi"/>
        </w:rPr>
        <w:t>, UAB and to perform it;</w:t>
      </w:r>
    </w:p>
    <w:p w14:paraId="64E15AD4" w14:textId="77777777" w:rsidR="00852F4D" w:rsidRPr="00480C74" w:rsidRDefault="00852F4D" w:rsidP="00852F4D">
      <w:pPr>
        <w:pStyle w:val="ListParagraph"/>
        <w:numPr>
          <w:ilvl w:val="0"/>
          <w:numId w:val="36"/>
        </w:numPr>
        <w:spacing w:line="276" w:lineRule="auto"/>
        <w:rPr>
          <w:rFonts w:asciiTheme="majorHAnsi" w:hAnsiTheme="majorHAnsi" w:cstheme="majorHAnsi"/>
        </w:rPr>
      </w:pPr>
      <w:r w:rsidRPr="00480C74">
        <w:rPr>
          <w:rFonts w:asciiTheme="majorHAnsi" w:hAnsiTheme="majorHAnsi" w:cstheme="majorHAnsi"/>
        </w:rPr>
        <w:t>you have given your consent for the processing of your personal data;</w:t>
      </w:r>
    </w:p>
    <w:p w14:paraId="34666529" w14:textId="77777777" w:rsidR="00852F4D" w:rsidRPr="00480C74" w:rsidRDefault="00852F4D" w:rsidP="00852F4D">
      <w:pPr>
        <w:pStyle w:val="ListParagraph"/>
        <w:numPr>
          <w:ilvl w:val="0"/>
          <w:numId w:val="36"/>
        </w:numPr>
        <w:spacing w:line="276" w:lineRule="auto"/>
        <w:rPr>
          <w:rFonts w:asciiTheme="majorHAnsi" w:hAnsiTheme="majorHAnsi" w:cstheme="majorHAnsi"/>
        </w:rPr>
      </w:pPr>
      <w:r w:rsidRPr="00480C74">
        <w:rPr>
          <w:rFonts w:asciiTheme="majorHAnsi" w:hAnsiTheme="majorHAnsi" w:cstheme="majorHAnsi"/>
        </w:rPr>
        <w:lastRenderedPageBreak/>
        <w:t>your personal data must be processed in order to implement a legal liability;</w:t>
      </w:r>
    </w:p>
    <w:p w14:paraId="5743B02F" w14:textId="4BFAED57" w:rsidR="00852F4D" w:rsidRPr="00480C74" w:rsidRDefault="00852F4D" w:rsidP="00852F4D">
      <w:pPr>
        <w:pStyle w:val="ListParagraph"/>
        <w:numPr>
          <w:ilvl w:val="0"/>
          <w:numId w:val="36"/>
        </w:numPr>
        <w:spacing w:line="276" w:lineRule="auto"/>
        <w:rPr>
          <w:rFonts w:asciiTheme="majorHAnsi" w:hAnsiTheme="majorHAnsi" w:cstheme="majorHAnsi"/>
        </w:rPr>
      </w:pPr>
      <w:r w:rsidRPr="00480C74">
        <w:rPr>
          <w:rFonts w:asciiTheme="majorHAnsi" w:hAnsiTheme="majorHAnsi" w:cstheme="majorHAnsi"/>
        </w:rPr>
        <w:t xml:space="preserve">processing of your personal data is required for the purposes of legitimate interests of </w:t>
      </w:r>
      <w:proofErr w:type="spellStart"/>
      <w:r w:rsidR="00F40965" w:rsidRPr="00480C74">
        <w:rPr>
          <w:rFonts w:asciiTheme="majorHAnsi" w:hAnsiTheme="majorHAnsi" w:cstheme="majorHAnsi"/>
        </w:rPr>
        <w:t>PayRay</w:t>
      </w:r>
      <w:proofErr w:type="spellEnd"/>
      <w:r w:rsidRPr="00480C74">
        <w:rPr>
          <w:rFonts w:asciiTheme="majorHAnsi" w:hAnsiTheme="majorHAnsi" w:cstheme="majorHAnsi"/>
        </w:rPr>
        <w:t>, UAB, such as:</w:t>
      </w:r>
    </w:p>
    <w:p w14:paraId="5ACAD031" w14:textId="07B73D3E" w:rsidR="00852F4D" w:rsidRPr="00480C74" w:rsidRDefault="00852F4D" w:rsidP="00852F4D">
      <w:pPr>
        <w:pStyle w:val="ListParagraph"/>
        <w:numPr>
          <w:ilvl w:val="1"/>
          <w:numId w:val="36"/>
        </w:numPr>
        <w:spacing w:line="276" w:lineRule="auto"/>
        <w:rPr>
          <w:rFonts w:asciiTheme="majorHAnsi" w:hAnsiTheme="majorHAnsi" w:cstheme="majorHAnsi"/>
        </w:rPr>
      </w:pPr>
      <w:r w:rsidRPr="00480C74">
        <w:rPr>
          <w:rFonts w:asciiTheme="majorHAnsi" w:hAnsiTheme="majorHAnsi" w:cstheme="majorHAnsi"/>
        </w:rPr>
        <w:t xml:space="preserve">to defend legitimate interests of </w:t>
      </w:r>
      <w:proofErr w:type="spellStart"/>
      <w:r w:rsidR="00F40965" w:rsidRPr="00480C74">
        <w:rPr>
          <w:rFonts w:asciiTheme="majorHAnsi" w:hAnsiTheme="majorHAnsi" w:cstheme="majorHAnsi"/>
        </w:rPr>
        <w:t>PayRay</w:t>
      </w:r>
      <w:proofErr w:type="spellEnd"/>
      <w:r w:rsidRPr="00480C74">
        <w:rPr>
          <w:rFonts w:asciiTheme="majorHAnsi" w:hAnsiTheme="majorHAnsi" w:cstheme="majorHAnsi"/>
        </w:rPr>
        <w:t>, UAB and use our legal remedies;</w:t>
      </w:r>
    </w:p>
    <w:p w14:paraId="31A1CED4" w14:textId="77777777" w:rsidR="00852F4D" w:rsidRPr="00480C74" w:rsidRDefault="00852F4D" w:rsidP="00852F4D">
      <w:pPr>
        <w:pStyle w:val="ListParagraph"/>
        <w:numPr>
          <w:ilvl w:val="1"/>
          <w:numId w:val="36"/>
        </w:numPr>
        <w:spacing w:line="276" w:lineRule="auto"/>
        <w:rPr>
          <w:rFonts w:asciiTheme="majorHAnsi" w:hAnsiTheme="majorHAnsi" w:cstheme="majorHAnsi"/>
        </w:rPr>
      </w:pPr>
      <w:r w:rsidRPr="00480C74">
        <w:rPr>
          <w:rFonts w:asciiTheme="majorHAnsi" w:hAnsiTheme="majorHAnsi" w:cstheme="majorHAnsi"/>
        </w:rPr>
        <w:t>to improve the quality of services, ensure the integrity of our activity and conformity of services to your needs;</w:t>
      </w:r>
    </w:p>
    <w:p w14:paraId="27886B7E" w14:textId="77777777" w:rsidR="00AD7BE3" w:rsidRPr="00480C74" w:rsidRDefault="00AD7BE3" w:rsidP="00852F4D">
      <w:pPr>
        <w:pStyle w:val="ListParagraph"/>
        <w:numPr>
          <w:ilvl w:val="1"/>
          <w:numId w:val="36"/>
        </w:numPr>
        <w:spacing w:line="276" w:lineRule="auto"/>
        <w:rPr>
          <w:rFonts w:asciiTheme="majorHAnsi" w:hAnsiTheme="majorHAnsi" w:cstheme="majorHAnsi"/>
        </w:rPr>
      </w:pPr>
      <w:r w:rsidRPr="00480C74">
        <w:rPr>
          <w:rFonts w:asciiTheme="majorHAnsi" w:hAnsiTheme="majorHAnsi" w:cstheme="majorHAnsi"/>
        </w:rPr>
        <w:t>to protect assets and health and life of employees and other persons.</w:t>
      </w:r>
    </w:p>
    <w:p w14:paraId="37907766" w14:textId="77777777" w:rsidR="00852F4D" w:rsidRPr="00480C74" w:rsidRDefault="00852F4D" w:rsidP="00092EA7">
      <w:pPr>
        <w:spacing w:line="276" w:lineRule="auto"/>
        <w:rPr>
          <w:rFonts w:asciiTheme="majorHAnsi" w:hAnsiTheme="majorHAnsi" w:cstheme="majorHAnsi"/>
          <w:b/>
        </w:rPr>
      </w:pPr>
    </w:p>
    <w:p w14:paraId="3C41477E" w14:textId="77777777" w:rsidR="00852F4D" w:rsidRPr="00480C74" w:rsidRDefault="00852F4D" w:rsidP="00092EA7">
      <w:pPr>
        <w:spacing w:line="276" w:lineRule="auto"/>
        <w:rPr>
          <w:rFonts w:asciiTheme="majorHAnsi" w:hAnsiTheme="majorHAnsi" w:cstheme="majorHAnsi"/>
          <w:b/>
        </w:rPr>
      </w:pPr>
      <w:r w:rsidRPr="00480C74">
        <w:rPr>
          <w:rFonts w:asciiTheme="majorHAnsi" w:hAnsiTheme="majorHAnsi" w:cstheme="majorHAnsi"/>
          <w:b/>
        </w:rPr>
        <w:t>Processed Data</w:t>
      </w:r>
    </w:p>
    <w:p w14:paraId="2F607288" w14:textId="77777777" w:rsidR="00852F4D" w:rsidRPr="00480C74" w:rsidRDefault="00852F4D" w:rsidP="00092EA7">
      <w:pPr>
        <w:spacing w:line="276" w:lineRule="auto"/>
        <w:rPr>
          <w:rFonts w:asciiTheme="majorHAnsi" w:hAnsiTheme="majorHAnsi" w:cstheme="majorHAnsi"/>
          <w:b/>
        </w:rPr>
      </w:pPr>
    </w:p>
    <w:p w14:paraId="2216A95E" w14:textId="10C56FBE" w:rsidR="00852F4D" w:rsidRPr="00480C74" w:rsidRDefault="00F40965" w:rsidP="00092EA7">
      <w:pPr>
        <w:spacing w:line="276" w:lineRule="auto"/>
        <w:rPr>
          <w:rFonts w:asciiTheme="majorHAnsi" w:hAnsiTheme="majorHAnsi" w:cstheme="majorHAnsi"/>
        </w:rPr>
      </w:pPr>
      <w:proofErr w:type="spellStart"/>
      <w:r w:rsidRPr="00480C74">
        <w:rPr>
          <w:rFonts w:asciiTheme="majorHAnsi" w:hAnsiTheme="majorHAnsi" w:cstheme="majorHAnsi"/>
        </w:rPr>
        <w:t>PayRay</w:t>
      </w:r>
      <w:proofErr w:type="spellEnd"/>
      <w:r w:rsidR="00852F4D" w:rsidRPr="00480C74">
        <w:rPr>
          <w:rFonts w:asciiTheme="majorHAnsi" w:hAnsiTheme="majorHAnsi" w:cstheme="majorHAnsi"/>
        </w:rPr>
        <w:t>, UAB shall collect and process the following personal data concerning you:</w:t>
      </w:r>
    </w:p>
    <w:p w14:paraId="5A6C4C72" w14:textId="77777777" w:rsidR="00852F4D" w:rsidRPr="00480C74" w:rsidRDefault="00852F4D" w:rsidP="00092EA7">
      <w:pPr>
        <w:spacing w:line="276" w:lineRule="auto"/>
        <w:rPr>
          <w:rFonts w:asciiTheme="majorHAnsi" w:hAnsiTheme="majorHAnsi" w:cstheme="majorHAnsi"/>
        </w:rPr>
      </w:pPr>
    </w:p>
    <w:p w14:paraId="07BD8E54" w14:textId="77777777" w:rsidR="00852F4D" w:rsidRPr="00480C74" w:rsidRDefault="00852F4D" w:rsidP="00852F4D">
      <w:pPr>
        <w:pStyle w:val="ListParagraph"/>
        <w:numPr>
          <w:ilvl w:val="0"/>
          <w:numId w:val="35"/>
        </w:numPr>
        <w:spacing w:line="276" w:lineRule="auto"/>
        <w:rPr>
          <w:rFonts w:asciiTheme="majorHAnsi" w:hAnsiTheme="majorHAnsi" w:cstheme="majorHAnsi"/>
        </w:rPr>
      </w:pPr>
      <w:r w:rsidRPr="00480C74">
        <w:rPr>
          <w:rFonts w:asciiTheme="majorHAnsi" w:hAnsiTheme="majorHAnsi" w:cstheme="majorHAnsi"/>
          <w:b/>
        </w:rPr>
        <w:t>general personal data</w:t>
      </w:r>
      <w:r w:rsidRPr="00480C74">
        <w:rPr>
          <w:rFonts w:asciiTheme="majorHAnsi" w:hAnsiTheme="majorHAnsi" w:cstheme="majorHAnsi"/>
        </w:rPr>
        <w:t>, such as name, surname, personal number, date of birth;</w:t>
      </w:r>
    </w:p>
    <w:p w14:paraId="0E09E8FC" w14:textId="77777777" w:rsidR="00AD7BE3" w:rsidRPr="00480C74" w:rsidRDefault="00AD7BE3" w:rsidP="00AD7BE3">
      <w:pPr>
        <w:pStyle w:val="ListParagraph"/>
        <w:spacing w:line="276" w:lineRule="auto"/>
        <w:rPr>
          <w:rFonts w:asciiTheme="majorHAnsi" w:hAnsiTheme="majorHAnsi" w:cstheme="majorHAnsi"/>
        </w:rPr>
      </w:pPr>
    </w:p>
    <w:p w14:paraId="2D3BD56D" w14:textId="77777777" w:rsidR="00AD7BE3" w:rsidRPr="00480C74" w:rsidRDefault="00AD7BE3" w:rsidP="00852F4D">
      <w:pPr>
        <w:pStyle w:val="ListParagraph"/>
        <w:numPr>
          <w:ilvl w:val="0"/>
          <w:numId w:val="35"/>
        </w:numPr>
        <w:spacing w:line="276" w:lineRule="auto"/>
        <w:rPr>
          <w:rFonts w:asciiTheme="majorHAnsi" w:hAnsiTheme="majorHAnsi" w:cstheme="majorHAnsi"/>
        </w:rPr>
      </w:pPr>
      <w:r w:rsidRPr="00480C74">
        <w:rPr>
          <w:rFonts w:asciiTheme="majorHAnsi" w:hAnsiTheme="majorHAnsi" w:cstheme="majorHAnsi"/>
          <w:b/>
        </w:rPr>
        <w:t>identification data</w:t>
      </w:r>
      <w:r w:rsidRPr="00480C74">
        <w:rPr>
          <w:rFonts w:asciiTheme="majorHAnsi" w:hAnsiTheme="majorHAnsi" w:cstheme="majorHAnsi"/>
        </w:rPr>
        <w:t>, such as bank account number, bank name;</w:t>
      </w:r>
    </w:p>
    <w:p w14:paraId="6B77942E" w14:textId="77777777" w:rsidR="00852F4D" w:rsidRPr="00480C74" w:rsidRDefault="00852F4D" w:rsidP="00852F4D">
      <w:pPr>
        <w:pStyle w:val="ListParagraph"/>
        <w:spacing w:line="276" w:lineRule="auto"/>
        <w:rPr>
          <w:rFonts w:asciiTheme="majorHAnsi" w:hAnsiTheme="majorHAnsi" w:cstheme="majorHAnsi"/>
        </w:rPr>
      </w:pPr>
    </w:p>
    <w:p w14:paraId="657CA3E4" w14:textId="77777777" w:rsidR="00852F4D" w:rsidRPr="00480C74" w:rsidRDefault="00852F4D" w:rsidP="00852F4D">
      <w:pPr>
        <w:pStyle w:val="ListParagraph"/>
        <w:numPr>
          <w:ilvl w:val="0"/>
          <w:numId w:val="35"/>
        </w:numPr>
        <w:spacing w:line="276" w:lineRule="auto"/>
        <w:rPr>
          <w:rFonts w:asciiTheme="majorHAnsi" w:hAnsiTheme="majorHAnsi" w:cstheme="majorHAnsi"/>
        </w:rPr>
      </w:pPr>
      <w:r w:rsidRPr="00480C74">
        <w:rPr>
          <w:rFonts w:asciiTheme="majorHAnsi" w:hAnsiTheme="majorHAnsi" w:cstheme="majorHAnsi"/>
          <w:b/>
        </w:rPr>
        <w:t>contact data</w:t>
      </w:r>
      <w:r w:rsidRPr="00480C74">
        <w:rPr>
          <w:rFonts w:asciiTheme="majorHAnsi" w:hAnsiTheme="majorHAnsi" w:cstheme="majorHAnsi"/>
        </w:rPr>
        <w:t>, such as address, phone number, e-mail;</w:t>
      </w:r>
    </w:p>
    <w:p w14:paraId="79A85357" w14:textId="77777777" w:rsidR="00852F4D" w:rsidRPr="00480C74" w:rsidRDefault="00852F4D" w:rsidP="00852F4D">
      <w:pPr>
        <w:spacing w:line="276" w:lineRule="auto"/>
        <w:rPr>
          <w:rFonts w:asciiTheme="majorHAnsi" w:hAnsiTheme="majorHAnsi" w:cstheme="majorHAnsi"/>
        </w:rPr>
      </w:pPr>
    </w:p>
    <w:p w14:paraId="499237ED" w14:textId="77777777" w:rsidR="00852F4D" w:rsidRPr="00480C74" w:rsidRDefault="00852F4D" w:rsidP="00852F4D">
      <w:pPr>
        <w:pStyle w:val="ListParagraph"/>
        <w:numPr>
          <w:ilvl w:val="0"/>
          <w:numId w:val="35"/>
        </w:numPr>
        <w:spacing w:line="276" w:lineRule="auto"/>
        <w:rPr>
          <w:rFonts w:asciiTheme="majorHAnsi" w:hAnsiTheme="majorHAnsi" w:cstheme="majorHAnsi"/>
        </w:rPr>
      </w:pPr>
      <w:r w:rsidRPr="00480C74">
        <w:rPr>
          <w:rFonts w:asciiTheme="majorHAnsi" w:hAnsiTheme="majorHAnsi" w:cstheme="majorHAnsi"/>
          <w:b/>
        </w:rPr>
        <w:t>financial data</w:t>
      </w:r>
      <w:r w:rsidRPr="00480C74">
        <w:rPr>
          <w:rFonts w:asciiTheme="majorHAnsi" w:hAnsiTheme="majorHAnsi" w:cstheme="majorHAnsi"/>
        </w:rPr>
        <w:t>, such as debts, obligations, credit rating data, data on benefits, income and expenses, social insurance data, information about the real estate, etc.;</w:t>
      </w:r>
    </w:p>
    <w:p w14:paraId="09785ABD" w14:textId="77777777" w:rsidR="00852F4D" w:rsidRPr="00480C74" w:rsidRDefault="00852F4D" w:rsidP="00852F4D">
      <w:pPr>
        <w:spacing w:line="276" w:lineRule="auto"/>
        <w:rPr>
          <w:rFonts w:asciiTheme="majorHAnsi" w:hAnsiTheme="majorHAnsi" w:cstheme="majorHAnsi"/>
        </w:rPr>
      </w:pPr>
    </w:p>
    <w:p w14:paraId="693DBDC1" w14:textId="275BA90B" w:rsidR="00852F4D" w:rsidRPr="005A3354" w:rsidRDefault="00852F4D" w:rsidP="00852F4D">
      <w:pPr>
        <w:pStyle w:val="ListParagraph"/>
        <w:numPr>
          <w:ilvl w:val="0"/>
          <w:numId w:val="35"/>
        </w:numPr>
        <w:spacing w:line="276" w:lineRule="auto"/>
        <w:rPr>
          <w:rFonts w:asciiTheme="majorHAnsi" w:hAnsiTheme="majorHAnsi" w:cstheme="majorHAnsi"/>
        </w:rPr>
      </w:pPr>
      <w:r w:rsidRPr="00480C74">
        <w:rPr>
          <w:rFonts w:asciiTheme="majorHAnsi" w:hAnsiTheme="majorHAnsi" w:cstheme="majorHAnsi"/>
          <w:b/>
        </w:rPr>
        <w:t>economic data</w:t>
      </w:r>
      <w:r w:rsidRPr="00480C74">
        <w:rPr>
          <w:rFonts w:asciiTheme="majorHAnsi" w:hAnsiTheme="majorHAnsi" w:cstheme="majorHAnsi"/>
        </w:rPr>
        <w:t>, such as</w:t>
      </w:r>
      <w:r w:rsidR="00B85071" w:rsidRPr="00480C74">
        <w:rPr>
          <w:rFonts w:asciiTheme="majorHAnsi" w:hAnsiTheme="majorHAnsi" w:cstheme="majorHAnsi"/>
        </w:rPr>
        <w:t xml:space="preserve"> </w:t>
      </w:r>
      <w:r w:rsidR="00B85071" w:rsidRPr="005A3354">
        <w:rPr>
          <w:rFonts w:asciiTheme="majorHAnsi" w:hAnsiTheme="majorHAnsi" w:cstheme="majorHAnsi"/>
        </w:rPr>
        <w:t>position,</w:t>
      </w:r>
      <w:r w:rsidRPr="005A3354">
        <w:rPr>
          <w:rFonts w:asciiTheme="majorHAnsi" w:hAnsiTheme="majorHAnsi" w:cstheme="majorHAnsi"/>
        </w:rPr>
        <w:t xml:space="preserve"> engagement in an economic or individual activity, work-related data, securities, deposits, information about economic activity, education, information about the debtor </w:t>
      </w:r>
      <w:r w:rsidR="009C0E35" w:rsidRPr="005A3354">
        <w:rPr>
          <w:rFonts w:asciiTheme="majorHAnsi" w:hAnsiTheme="majorHAnsi" w:cstheme="majorHAnsi"/>
        </w:rPr>
        <w:t xml:space="preserve">for </w:t>
      </w:r>
      <w:r w:rsidRPr="005A3354">
        <w:rPr>
          <w:rFonts w:asciiTheme="majorHAnsi" w:hAnsiTheme="majorHAnsi" w:cstheme="majorHAnsi"/>
        </w:rPr>
        <w:t>who</w:t>
      </w:r>
      <w:r w:rsidR="009C0E35" w:rsidRPr="005A3354">
        <w:rPr>
          <w:rFonts w:asciiTheme="majorHAnsi" w:hAnsiTheme="majorHAnsi" w:cstheme="majorHAnsi"/>
        </w:rPr>
        <w:t>se obligations the surety</w:t>
      </w:r>
      <w:r w:rsidRPr="005A3354">
        <w:rPr>
          <w:rFonts w:asciiTheme="majorHAnsi" w:hAnsiTheme="majorHAnsi" w:cstheme="majorHAnsi"/>
        </w:rPr>
        <w:t xml:space="preserve"> is</w:t>
      </w:r>
      <w:r w:rsidR="009C0E35" w:rsidRPr="005A3354">
        <w:rPr>
          <w:rFonts w:asciiTheme="majorHAnsi" w:hAnsiTheme="majorHAnsi" w:cstheme="majorHAnsi"/>
        </w:rPr>
        <w:t xml:space="preserve"> issued</w:t>
      </w:r>
      <w:r w:rsidRPr="005A3354">
        <w:rPr>
          <w:rFonts w:asciiTheme="majorHAnsi" w:hAnsiTheme="majorHAnsi" w:cstheme="majorHAnsi"/>
        </w:rPr>
        <w:t>, etc.;</w:t>
      </w:r>
    </w:p>
    <w:p w14:paraId="00A57EB1" w14:textId="77777777" w:rsidR="00852F4D" w:rsidRPr="005A3354" w:rsidRDefault="00852F4D" w:rsidP="00852F4D">
      <w:pPr>
        <w:pStyle w:val="ListParagraph"/>
        <w:rPr>
          <w:rFonts w:asciiTheme="majorHAnsi" w:hAnsiTheme="majorHAnsi" w:cstheme="majorHAnsi"/>
        </w:rPr>
      </w:pPr>
    </w:p>
    <w:p w14:paraId="67F9FD27" w14:textId="5061231C" w:rsidR="00852F4D" w:rsidRPr="005A3354" w:rsidRDefault="00852F4D" w:rsidP="00852F4D">
      <w:pPr>
        <w:pStyle w:val="ListParagraph"/>
        <w:numPr>
          <w:ilvl w:val="0"/>
          <w:numId w:val="35"/>
        </w:numPr>
        <w:spacing w:line="276" w:lineRule="auto"/>
        <w:rPr>
          <w:rFonts w:asciiTheme="majorHAnsi" w:hAnsiTheme="majorHAnsi" w:cstheme="majorHAnsi"/>
        </w:rPr>
      </w:pPr>
      <w:r w:rsidRPr="005A3354">
        <w:rPr>
          <w:rFonts w:asciiTheme="majorHAnsi" w:hAnsiTheme="majorHAnsi" w:cstheme="majorHAnsi"/>
          <w:b/>
        </w:rPr>
        <w:t>demographical data</w:t>
      </w:r>
      <w:r w:rsidRPr="005A3354">
        <w:rPr>
          <w:rFonts w:asciiTheme="majorHAnsi" w:hAnsiTheme="majorHAnsi" w:cstheme="majorHAnsi"/>
        </w:rPr>
        <w:t xml:space="preserve">, such as marital status, information about the spouse, number of dependants, </w:t>
      </w:r>
      <w:r w:rsidR="00B85071" w:rsidRPr="005A3354">
        <w:rPr>
          <w:rFonts w:asciiTheme="majorHAnsi" w:hAnsiTheme="majorHAnsi" w:cstheme="majorHAnsi"/>
        </w:rPr>
        <w:t xml:space="preserve">citizenship, </w:t>
      </w:r>
      <w:r w:rsidRPr="005A3354">
        <w:rPr>
          <w:rFonts w:asciiTheme="majorHAnsi" w:hAnsiTheme="majorHAnsi" w:cstheme="majorHAnsi"/>
        </w:rPr>
        <w:t>etc.;</w:t>
      </w:r>
    </w:p>
    <w:p w14:paraId="7C71AB7D" w14:textId="77777777" w:rsidR="00852F4D" w:rsidRPr="00480C74" w:rsidRDefault="00852F4D" w:rsidP="00852F4D">
      <w:pPr>
        <w:pStyle w:val="ListParagraph"/>
        <w:rPr>
          <w:rFonts w:asciiTheme="majorHAnsi" w:hAnsiTheme="majorHAnsi" w:cstheme="majorHAnsi"/>
        </w:rPr>
      </w:pPr>
    </w:p>
    <w:p w14:paraId="2FCCDC69" w14:textId="55FE52E0" w:rsidR="00852F4D" w:rsidRPr="00480C74" w:rsidRDefault="00852F4D" w:rsidP="00852F4D">
      <w:pPr>
        <w:pStyle w:val="ListParagraph"/>
        <w:numPr>
          <w:ilvl w:val="0"/>
          <w:numId w:val="35"/>
        </w:numPr>
        <w:spacing w:line="276" w:lineRule="auto"/>
        <w:rPr>
          <w:rFonts w:asciiTheme="majorHAnsi" w:hAnsiTheme="majorHAnsi" w:cstheme="majorHAnsi"/>
        </w:rPr>
      </w:pPr>
      <w:r w:rsidRPr="00480C74">
        <w:rPr>
          <w:rFonts w:asciiTheme="majorHAnsi" w:hAnsiTheme="majorHAnsi" w:cstheme="majorHAnsi"/>
          <w:b/>
        </w:rPr>
        <w:t>video data</w:t>
      </w:r>
      <w:r w:rsidRPr="00480C74">
        <w:rPr>
          <w:rFonts w:asciiTheme="majorHAnsi" w:hAnsiTheme="majorHAnsi" w:cstheme="majorHAnsi"/>
        </w:rPr>
        <w:t xml:space="preserve"> recorded using the surveillance system when visiting </w:t>
      </w:r>
      <w:proofErr w:type="spellStart"/>
      <w:r w:rsidR="00F40965" w:rsidRPr="00480C74">
        <w:rPr>
          <w:rFonts w:asciiTheme="majorHAnsi" w:hAnsiTheme="majorHAnsi" w:cstheme="majorHAnsi"/>
        </w:rPr>
        <w:t>PayRay</w:t>
      </w:r>
      <w:proofErr w:type="spellEnd"/>
      <w:r w:rsidRPr="00480C74">
        <w:rPr>
          <w:rFonts w:asciiTheme="majorHAnsi" w:hAnsiTheme="majorHAnsi" w:cstheme="majorHAnsi"/>
        </w:rPr>
        <w:t xml:space="preserve">, UAB. </w:t>
      </w:r>
    </w:p>
    <w:p w14:paraId="613087AD" w14:textId="77777777" w:rsidR="00852F4D" w:rsidRPr="00480C74" w:rsidRDefault="00852F4D" w:rsidP="00092EA7">
      <w:pPr>
        <w:spacing w:line="276" w:lineRule="auto"/>
        <w:rPr>
          <w:rFonts w:asciiTheme="majorHAnsi" w:hAnsiTheme="majorHAnsi" w:cstheme="majorHAnsi"/>
        </w:rPr>
      </w:pPr>
    </w:p>
    <w:p w14:paraId="1DD1E864" w14:textId="77777777" w:rsidR="00852F4D" w:rsidRPr="00480C74" w:rsidRDefault="00852F4D" w:rsidP="00092EA7">
      <w:pPr>
        <w:spacing w:line="276" w:lineRule="auto"/>
        <w:rPr>
          <w:rFonts w:asciiTheme="majorHAnsi" w:hAnsiTheme="majorHAnsi" w:cstheme="majorHAnsi"/>
          <w:b/>
        </w:rPr>
      </w:pPr>
      <w:r w:rsidRPr="00480C74">
        <w:rPr>
          <w:rFonts w:asciiTheme="majorHAnsi" w:hAnsiTheme="majorHAnsi" w:cstheme="majorHAnsi"/>
          <w:b/>
        </w:rPr>
        <w:t>Data Storage Terms</w:t>
      </w:r>
    </w:p>
    <w:p w14:paraId="18CD176D" w14:textId="77777777" w:rsidR="00852F4D" w:rsidRPr="00480C74" w:rsidRDefault="00852F4D" w:rsidP="00092EA7">
      <w:pPr>
        <w:spacing w:line="276" w:lineRule="auto"/>
        <w:rPr>
          <w:rFonts w:asciiTheme="majorHAnsi" w:hAnsiTheme="majorHAnsi" w:cstheme="majorHAnsi"/>
          <w:b/>
        </w:rPr>
      </w:pPr>
    </w:p>
    <w:p w14:paraId="0F0874F0" w14:textId="56A73E1D" w:rsidR="00852F4D" w:rsidRPr="00480C74" w:rsidRDefault="00852F4D" w:rsidP="00092EA7">
      <w:pPr>
        <w:spacing w:line="276" w:lineRule="auto"/>
        <w:rPr>
          <w:rFonts w:asciiTheme="majorHAnsi" w:hAnsiTheme="majorHAnsi" w:cstheme="majorHAnsi"/>
        </w:rPr>
      </w:pPr>
      <w:r w:rsidRPr="00480C74">
        <w:rPr>
          <w:rFonts w:asciiTheme="majorHAnsi" w:hAnsiTheme="majorHAnsi" w:cstheme="majorHAnsi"/>
        </w:rPr>
        <w:t xml:space="preserve">We shall process and store all of your personal data only for a period required for the purposes indicated in this policy. </w:t>
      </w:r>
      <w:proofErr w:type="spellStart"/>
      <w:r w:rsidR="00F40965" w:rsidRPr="00480C74">
        <w:rPr>
          <w:rFonts w:asciiTheme="majorHAnsi" w:hAnsiTheme="majorHAnsi" w:cstheme="majorHAnsi"/>
        </w:rPr>
        <w:t>PayRay</w:t>
      </w:r>
      <w:proofErr w:type="spellEnd"/>
      <w:r w:rsidRPr="00480C74">
        <w:rPr>
          <w:rFonts w:asciiTheme="majorHAnsi" w:hAnsiTheme="majorHAnsi" w:cstheme="majorHAnsi"/>
        </w:rPr>
        <w:t>, UAB shall store your personal data for the following periods:</w:t>
      </w:r>
    </w:p>
    <w:p w14:paraId="527AC17A" w14:textId="77777777" w:rsidR="00852F4D" w:rsidRPr="00480C74" w:rsidRDefault="00852F4D" w:rsidP="00092EA7">
      <w:pPr>
        <w:spacing w:line="276" w:lineRule="auto"/>
        <w:rPr>
          <w:rFonts w:asciiTheme="majorHAnsi" w:hAnsiTheme="majorHAnsi" w:cstheme="majorHAnsi"/>
          <w:b/>
        </w:rPr>
      </w:pPr>
    </w:p>
    <w:p w14:paraId="4F55E4B6" w14:textId="77777777" w:rsidR="006E603E" w:rsidRPr="00480C74" w:rsidRDefault="006E603E" w:rsidP="006E603E">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 xml:space="preserve">requests submitted via internet website - 2 years. </w:t>
      </w:r>
    </w:p>
    <w:p w14:paraId="4A5D3831" w14:textId="4EB92086" w:rsidR="00852F4D" w:rsidRPr="00480C74" w:rsidRDefault="00852F4D" w:rsidP="00852F4D">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data of factoring</w:t>
      </w:r>
      <w:r w:rsidR="00E42ED6" w:rsidRPr="00480C74">
        <w:rPr>
          <w:rFonts w:asciiTheme="majorHAnsi" w:hAnsiTheme="majorHAnsi" w:cstheme="majorHAnsi"/>
        </w:rPr>
        <w:t>, loan</w:t>
      </w:r>
      <w:r w:rsidRPr="00480C74">
        <w:rPr>
          <w:rFonts w:asciiTheme="majorHAnsi" w:hAnsiTheme="majorHAnsi" w:cstheme="majorHAnsi"/>
        </w:rPr>
        <w:t xml:space="preserve"> and </w:t>
      </w:r>
      <w:r w:rsidR="00943C78" w:rsidRPr="00480C74">
        <w:rPr>
          <w:rFonts w:asciiTheme="majorHAnsi" w:hAnsiTheme="majorHAnsi" w:cstheme="majorHAnsi"/>
        </w:rPr>
        <w:t xml:space="preserve">security (surety, guarantee, promissory note) </w:t>
      </w:r>
      <w:r w:rsidRPr="00480C74">
        <w:rPr>
          <w:rFonts w:asciiTheme="majorHAnsi" w:hAnsiTheme="majorHAnsi" w:cstheme="majorHAnsi"/>
        </w:rPr>
        <w:t>agreements – 10 years as of the expiry of the agreement;</w:t>
      </w:r>
    </w:p>
    <w:p w14:paraId="75418597" w14:textId="77777777" w:rsidR="00852F4D" w:rsidRPr="00480C74" w:rsidRDefault="00852F4D" w:rsidP="00852F4D">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credit rating assessment data – 10 years as of the expiry of the agreement, and where the agreement has not been concluded – 12 months as of the request to conclude the agreement;</w:t>
      </w:r>
    </w:p>
    <w:p w14:paraId="6DAEF13B" w14:textId="77777777" w:rsidR="00852F4D" w:rsidRPr="00480C74" w:rsidRDefault="00852F4D" w:rsidP="00852F4D">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data used for the prevention of money laundering and terrorist financing – 10 years;</w:t>
      </w:r>
    </w:p>
    <w:p w14:paraId="6B695C8B" w14:textId="72CB2F71" w:rsidR="00852F4D" w:rsidRPr="00480C74" w:rsidRDefault="00852F4D" w:rsidP="00852F4D">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direct marketing data – 3 years as of the latest opening of a newsletter</w:t>
      </w:r>
      <w:r w:rsidR="00B076E4" w:rsidRPr="00480C74">
        <w:rPr>
          <w:rFonts w:asciiTheme="majorHAnsi" w:hAnsiTheme="majorHAnsi" w:cstheme="majorHAnsi"/>
        </w:rPr>
        <w:t xml:space="preserve"> and 5 years after the date of receipt of the consent</w:t>
      </w:r>
      <w:r w:rsidRPr="00480C74">
        <w:rPr>
          <w:rFonts w:asciiTheme="majorHAnsi" w:hAnsiTheme="majorHAnsi" w:cstheme="majorHAnsi"/>
        </w:rPr>
        <w:t xml:space="preserve">; </w:t>
      </w:r>
    </w:p>
    <w:p w14:paraId="441020EE" w14:textId="77777777" w:rsidR="00852F4D" w:rsidRPr="00480C74" w:rsidRDefault="00852F4D" w:rsidP="00852F4D">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data of the selection of job candidates – selection period or 1 year, subject to given consent;</w:t>
      </w:r>
    </w:p>
    <w:p w14:paraId="39CC1B9C" w14:textId="012B2CF2" w:rsidR="00AD7BE3" w:rsidRPr="00480C74" w:rsidRDefault="00AD7BE3" w:rsidP="00852F4D">
      <w:pPr>
        <w:numPr>
          <w:ilvl w:val="0"/>
          <w:numId w:val="34"/>
        </w:numPr>
        <w:spacing w:line="276" w:lineRule="auto"/>
        <w:contextualSpacing/>
        <w:rPr>
          <w:rFonts w:asciiTheme="majorHAnsi" w:hAnsiTheme="majorHAnsi" w:cstheme="majorHAnsi"/>
        </w:rPr>
      </w:pPr>
      <w:r w:rsidRPr="00480C74">
        <w:rPr>
          <w:rFonts w:asciiTheme="majorHAnsi" w:hAnsiTheme="majorHAnsi" w:cstheme="majorHAnsi"/>
        </w:rPr>
        <w:t xml:space="preserve">video data </w:t>
      </w:r>
      <w:r w:rsidR="00892166" w:rsidRPr="00480C74">
        <w:rPr>
          <w:rFonts w:asciiTheme="majorHAnsi" w:hAnsiTheme="majorHAnsi" w:cstheme="majorHAnsi"/>
        </w:rPr>
        <w:t>-</w:t>
      </w:r>
      <w:r w:rsidRPr="00480C74">
        <w:rPr>
          <w:rFonts w:asciiTheme="majorHAnsi" w:hAnsiTheme="majorHAnsi" w:cstheme="majorHAnsi"/>
        </w:rPr>
        <w:t xml:space="preserve"> </w:t>
      </w:r>
      <w:r w:rsidR="004B5EAD" w:rsidRPr="00480C74">
        <w:rPr>
          <w:rFonts w:asciiTheme="majorHAnsi" w:hAnsiTheme="majorHAnsi" w:cstheme="majorHAnsi"/>
        </w:rPr>
        <w:t>1</w:t>
      </w:r>
      <w:r w:rsidRPr="00480C74">
        <w:rPr>
          <w:rFonts w:asciiTheme="majorHAnsi" w:hAnsiTheme="majorHAnsi" w:cstheme="majorHAnsi"/>
        </w:rPr>
        <w:t xml:space="preserve"> month</w:t>
      </w:r>
      <w:r w:rsidR="006E603E" w:rsidRPr="00480C74">
        <w:rPr>
          <w:rFonts w:asciiTheme="majorHAnsi" w:hAnsiTheme="majorHAnsi" w:cstheme="majorHAnsi"/>
        </w:rPr>
        <w:t>.</w:t>
      </w:r>
    </w:p>
    <w:p w14:paraId="664BFEA5" w14:textId="77777777" w:rsidR="00852F4D" w:rsidRPr="00480C74" w:rsidRDefault="00852F4D" w:rsidP="00092EA7">
      <w:pPr>
        <w:spacing w:line="276" w:lineRule="auto"/>
        <w:rPr>
          <w:rFonts w:asciiTheme="majorHAnsi" w:hAnsiTheme="majorHAnsi" w:cstheme="majorHAnsi"/>
          <w:b/>
        </w:rPr>
      </w:pPr>
    </w:p>
    <w:p w14:paraId="0C74EB04" w14:textId="77777777" w:rsidR="00852F4D" w:rsidRPr="00480C74" w:rsidRDefault="00852F4D" w:rsidP="00092EA7">
      <w:pPr>
        <w:spacing w:line="276" w:lineRule="auto"/>
        <w:rPr>
          <w:rFonts w:asciiTheme="majorHAnsi" w:hAnsiTheme="majorHAnsi" w:cstheme="majorHAnsi"/>
          <w:b/>
        </w:rPr>
      </w:pPr>
      <w:r w:rsidRPr="00480C74">
        <w:rPr>
          <w:rFonts w:asciiTheme="majorHAnsi" w:hAnsiTheme="majorHAnsi" w:cstheme="majorHAnsi"/>
          <w:b/>
        </w:rPr>
        <w:t xml:space="preserve">Profiling </w:t>
      </w:r>
    </w:p>
    <w:p w14:paraId="7C68C194" w14:textId="77777777" w:rsidR="00852F4D" w:rsidRPr="00480C74" w:rsidRDefault="00852F4D" w:rsidP="00092EA7">
      <w:pPr>
        <w:spacing w:line="276" w:lineRule="auto"/>
        <w:rPr>
          <w:rFonts w:asciiTheme="majorHAnsi" w:hAnsiTheme="majorHAnsi" w:cstheme="majorHAnsi"/>
          <w:b/>
        </w:rPr>
      </w:pPr>
    </w:p>
    <w:p w14:paraId="59D755C2" w14:textId="6163B3B5" w:rsidR="00852F4D" w:rsidRPr="00480C74" w:rsidRDefault="00F40965" w:rsidP="00092EA7">
      <w:pPr>
        <w:spacing w:line="276" w:lineRule="auto"/>
        <w:rPr>
          <w:rFonts w:asciiTheme="majorHAnsi" w:hAnsiTheme="majorHAnsi" w:cstheme="majorHAnsi"/>
        </w:rPr>
      </w:pPr>
      <w:proofErr w:type="spellStart"/>
      <w:r w:rsidRPr="00480C74">
        <w:rPr>
          <w:rFonts w:asciiTheme="majorHAnsi" w:hAnsiTheme="majorHAnsi" w:cstheme="majorHAnsi"/>
        </w:rPr>
        <w:t>PayRay</w:t>
      </w:r>
      <w:proofErr w:type="spellEnd"/>
      <w:r w:rsidR="00852F4D" w:rsidRPr="00480C74">
        <w:rPr>
          <w:rFonts w:asciiTheme="majorHAnsi" w:hAnsiTheme="majorHAnsi" w:cstheme="majorHAnsi"/>
        </w:rPr>
        <w:t xml:space="preserve">, UAB may perform your profiling (i.e. rate your possibilities to receive a credit). To assess the credit rating, a decision-making method based on automated processing may be used. Also, automated profiling may be carried out, which is performed in order to ensure the transparency and accuracy of credit rating </w:t>
      </w:r>
      <w:r w:rsidR="00852F4D" w:rsidRPr="00480C74">
        <w:rPr>
          <w:rFonts w:asciiTheme="majorHAnsi" w:hAnsiTheme="majorHAnsi" w:cstheme="majorHAnsi"/>
        </w:rPr>
        <w:lastRenderedPageBreak/>
        <w:t>assessment by using high-quality and reliable assessment methods.</w:t>
      </w:r>
      <w:r w:rsidR="00F17215" w:rsidRPr="00480C74">
        <w:rPr>
          <w:rFonts w:asciiTheme="majorHAnsi" w:hAnsiTheme="majorHAnsi" w:cstheme="majorHAnsi"/>
        </w:rPr>
        <w:t xml:space="preserve"> In case you do not agree with such a decision-making method</w:t>
      </w:r>
      <w:r w:rsidR="0066747C" w:rsidRPr="00480C74">
        <w:rPr>
          <w:rFonts w:asciiTheme="majorHAnsi" w:hAnsiTheme="majorHAnsi" w:cstheme="majorHAnsi"/>
        </w:rPr>
        <w:t xml:space="preserve">, please inform </w:t>
      </w:r>
      <w:proofErr w:type="spellStart"/>
      <w:r w:rsidR="0066747C" w:rsidRPr="00480C74">
        <w:rPr>
          <w:rFonts w:asciiTheme="majorHAnsi" w:hAnsiTheme="majorHAnsi" w:cstheme="majorHAnsi"/>
        </w:rPr>
        <w:t>PayRay</w:t>
      </w:r>
      <w:proofErr w:type="spellEnd"/>
      <w:r w:rsidR="0066747C" w:rsidRPr="00480C74">
        <w:rPr>
          <w:rFonts w:asciiTheme="majorHAnsi" w:hAnsiTheme="majorHAnsi" w:cstheme="majorHAnsi"/>
        </w:rPr>
        <w:t>, UAB by the email</w:t>
      </w:r>
      <w:r w:rsidR="00F17215" w:rsidRPr="00480C74">
        <w:rPr>
          <w:rFonts w:asciiTheme="majorHAnsi" w:hAnsiTheme="majorHAnsi" w:cstheme="majorHAnsi"/>
        </w:rPr>
        <w:t xml:space="preserve"> </w:t>
      </w:r>
      <w:hyperlink r:id="rId12" w:history="1">
        <w:r w:rsidR="0066747C" w:rsidRPr="00480C74">
          <w:rPr>
            <w:rStyle w:val="Hyperlink"/>
            <w:rFonts w:asciiTheme="majorHAnsi" w:hAnsiTheme="majorHAnsi" w:cstheme="majorHAnsi"/>
            <w:color w:val="auto"/>
          </w:rPr>
          <w:t>info@payray.lt</w:t>
        </w:r>
      </w:hyperlink>
      <w:r w:rsidR="00F17215" w:rsidRPr="00480C74">
        <w:rPr>
          <w:rFonts w:asciiTheme="majorHAnsi" w:hAnsiTheme="majorHAnsi" w:cstheme="majorHAnsi"/>
        </w:rPr>
        <w:t>.</w:t>
      </w:r>
    </w:p>
    <w:p w14:paraId="3501CB38" w14:textId="77777777" w:rsidR="00BB6767" w:rsidRPr="00480C74" w:rsidRDefault="00BB6767" w:rsidP="004974EC">
      <w:pPr>
        <w:spacing w:line="276" w:lineRule="auto"/>
        <w:rPr>
          <w:rFonts w:asciiTheme="majorHAnsi" w:hAnsiTheme="majorHAnsi" w:cstheme="majorHAnsi"/>
        </w:rPr>
      </w:pPr>
    </w:p>
    <w:p w14:paraId="20DDF1B9" w14:textId="6E8E7478" w:rsidR="005B73B3" w:rsidRPr="00480C74" w:rsidRDefault="005B73B3" w:rsidP="00092EA7">
      <w:pPr>
        <w:spacing w:line="276" w:lineRule="auto"/>
        <w:rPr>
          <w:rFonts w:asciiTheme="majorHAnsi" w:hAnsiTheme="majorHAnsi" w:cstheme="majorHAnsi"/>
        </w:rPr>
      </w:pPr>
      <w:r w:rsidRPr="00480C74">
        <w:rPr>
          <w:rFonts w:asciiTheme="majorHAnsi" w:hAnsiTheme="majorHAnsi" w:cstheme="majorHAnsi"/>
          <w:b/>
          <w:bCs/>
        </w:rPr>
        <w:t>Data Transfer</w:t>
      </w:r>
    </w:p>
    <w:p w14:paraId="7D8EF988" w14:textId="6A171348" w:rsidR="005B73B3" w:rsidRPr="00480C74" w:rsidRDefault="005B73B3" w:rsidP="005B73B3">
      <w:pPr>
        <w:pStyle w:val="ListParagraph"/>
        <w:spacing w:line="276" w:lineRule="auto"/>
        <w:rPr>
          <w:rFonts w:asciiTheme="majorHAnsi" w:hAnsiTheme="majorHAnsi" w:cstheme="majorHAnsi"/>
        </w:rPr>
      </w:pPr>
    </w:p>
    <w:p w14:paraId="7FBF07F6" w14:textId="44DC2B4B" w:rsidR="00646A1D" w:rsidRPr="00480C74" w:rsidRDefault="00C144FF" w:rsidP="00646A1D">
      <w:pPr>
        <w:pStyle w:val="ListParagraph"/>
        <w:spacing w:line="276" w:lineRule="auto"/>
        <w:rPr>
          <w:rFonts w:asciiTheme="majorHAnsi" w:hAnsiTheme="majorHAnsi" w:cstheme="majorHAnsi"/>
        </w:rPr>
      </w:pPr>
      <w:r w:rsidRPr="00480C74">
        <w:rPr>
          <w:rFonts w:asciiTheme="majorHAnsi" w:hAnsiTheme="majorHAnsi" w:cstheme="majorHAnsi"/>
        </w:rPr>
        <w:t>W</w:t>
      </w:r>
      <w:r w:rsidR="00BD7569" w:rsidRPr="00480C74">
        <w:rPr>
          <w:rFonts w:asciiTheme="majorHAnsi" w:hAnsiTheme="majorHAnsi" w:cstheme="majorHAnsi"/>
        </w:rPr>
        <w:t>e may transfer your personal data</w:t>
      </w:r>
      <w:r w:rsidRPr="00480C74">
        <w:rPr>
          <w:rFonts w:asciiTheme="majorHAnsi" w:hAnsiTheme="majorHAnsi" w:cstheme="majorHAnsi"/>
        </w:rPr>
        <w:t xml:space="preserve"> to</w:t>
      </w:r>
      <w:r w:rsidR="00BD7569" w:rsidRPr="00480C74">
        <w:rPr>
          <w:rFonts w:asciiTheme="majorHAnsi" w:hAnsiTheme="majorHAnsi" w:cstheme="majorHAnsi"/>
        </w:rPr>
        <w:t xml:space="preserve">: </w:t>
      </w:r>
    </w:p>
    <w:p w14:paraId="3E0AF49A" w14:textId="08F3C5CD" w:rsidR="005716E5" w:rsidRPr="00480C74" w:rsidRDefault="00646A1D"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r>
      <w:r w:rsidR="00C144FF" w:rsidRPr="00480C74">
        <w:rPr>
          <w:rFonts w:asciiTheme="majorHAnsi" w:hAnsiTheme="majorHAnsi" w:cstheme="majorHAnsi"/>
        </w:rPr>
        <w:t xml:space="preserve">State institutions and companies, other institutions that implement functions </w:t>
      </w:r>
      <w:r w:rsidR="005003D1" w:rsidRPr="00480C74">
        <w:rPr>
          <w:rFonts w:asciiTheme="majorHAnsi" w:hAnsiTheme="majorHAnsi" w:cstheme="majorHAnsi"/>
        </w:rPr>
        <w:t xml:space="preserve">established under laws, such as Financial Crime Investigation Service, police, courts, arbitrators, </w:t>
      </w:r>
      <w:r w:rsidR="004D3FE5" w:rsidRPr="00480C74">
        <w:rPr>
          <w:rFonts w:asciiTheme="majorHAnsi" w:hAnsiTheme="majorHAnsi" w:cstheme="majorHAnsi"/>
        </w:rPr>
        <w:t>other dispute resolution institutions and law enforcement institutions under their requests or on our own initiative following the applicable legal act</w:t>
      </w:r>
      <w:r w:rsidR="005D50F4" w:rsidRPr="00480C74">
        <w:rPr>
          <w:rFonts w:asciiTheme="majorHAnsi" w:hAnsiTheme="majorHAnsi" w:cstheme="majorHAnsi"/>
        </w:rPr>
        <w:t>s;</w:t>
      </w:r>
    </w:p>
    <w:p w14:paraId="70FBFD5F" w14:textId="5FBECCD0" w:rsidR="00646A1D" w:rsidRPr="00480C74" w:rsidRDefault="00646A1D" w:rsidP="00E769D0">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r>
      <w:r w:rsidR="005716E5" w:rsidRPr="00480C74">
        <w:rPr>
          <w:rFonts w:asciiTheme="majorHAnsi" w:hAnsiTheme="majorHAnsi" w:cstheme="majorHAnsi"/>
        </w:rPr>
        <w:t>State Social Insurance Fund Board, State Tax Authority,</w:t>
      </w:r>
      <w:r w:rsidR="009C6B06" w:rsidRPr="00480C74">
        <w:rPr>
          <w:rFonts w:asciiTheme="majorHAnsi" w:hAnsiTheme="majorHAnsi" w:cstheme="majorHAnsi"/>
        </w:rPr>
        <w:t xml:space="preserve"> </w:t>
      </w:r>
      <w:r w:rsidR="00E769D0" w:rsidRPr="00480C74">
        <w:rPr>
          <w:rFonts w:asciiTheme="majorHAnsi" w:hAnsiTheme="majorHAnsi" w:cstheme="majorHAnsi"/>
        </w:rPr>
        <w:t>Centre of Registers</w:t>
      </w:r>
      <w:r w:rsidR="009C6B06" w:rsidRPr="00480C74">
        <w:rPr>
          <w:rFonts w:asciiTheme="majorHAnsi" w:hAnsiTheme="majorHAnsi" w:cstheme="majorHAnsi"/>
        </w:rPr>
        <w:t>, bailiffs, notaries and other state register and institutions;</w:t>
      </w:r>
    </w:p>
    <w:p w14:paraId="0E340B91" w14:textId="2F35F34B" w:rsidR="00646A1D" w:rsidRPr="00480C74" w:rsidRDefault="00646A1D"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t>UAB „</w:t>
      </w:r>
      <w:proofErr w:type="spellStart"/>
      <w:r w:rsidRPr="00480C74">
        <w:rPr>
          <w:rFonts w:asciiTheme="majorHAnsi" w:hAnsiTheme="majorHAnsi" w:cstheme="majorHAnsi"/>
        </w:rPr>
        <w:t>Creditinfo</w:t>
      </w:r>
      <w:proofErr w:type="spellEnd"/>
      <w:r w:rsidRPr="00480C74">
        <w:rPr>
          <w:rFonts w:asciiTheme="majorHAnsi" w:hAnsiTheme="majorHAnsi" w:cstheme="majorHAnsi"/>
        </w:rPr>
        <w:t xml:space="preserve"> </w:t>
      </w:r>
      <w:proofErr w:type="spellStart"/>
      <w:proofErr w:type="gramStart"/>
      <w:r w:rsidRPr="00480C74">
        <w:rPr>
          <w:rFonts w:asciiTheme="majorHAnsi" w:hAnsiTheme="majorHAnsi" w:cstheme="majorHAnsi"/>
        </w:rPr>
        <w:t>Lietuva</w:t>
      </w:r>
      <w:proofErr w:type="spellEnd"/>
      <w:r w:rsidRPr="00480C74">
        <w:rPr>
          <w:rFonts w:asciiTheme="majorHAnsi" w:hAnsiTheme="majorHAnsi" w:cstheme="majorHAnsi"/>
        </w:rPr>
        <w:t xml:space="preserve">“ </w:t>
      </w:r>
      <w:r w:rsidR="00E769D0" w:rsidRPr="00480C74">
        <w:rPr>
          <w:rFonts w:asciiTheme="majorHAnsi" w:hAnsiTheme="majorHAnsi" w:cstheme="majorHAnsi"/>
        </w:rPr>
        <w:t>and</w:t>
      </w:r>
      <w:proofErr w:type="gramEnd"/>
      <w:r w:rsidR="00E769D0" w:rsidRPr="00480C74">
        <w:rPr>
          <w:rFonts w:asciiTheme="majorHAnsi" w:hAnsiTheme="majorHAnsi" w:cstheme="majorHAnsi"/>
        </w:rPr>
        <w:t xml:space="preserve"> other institutions providing </w:t>
      </w:r>
      <w:r w:rsidR="00326564" w:rsidRPr="00480C74">
        <w:rPr>
          <w:rFonts w:asciiTheme="majorHAnsi" w:hAnsiTheme="majorHAnsi" w:cstheme="majorHAnsi"/>
        </w:rPr>
        <w:t>creditworthiness services</w:t>
      </w:r>
      <w:r w:rsidR="00D7099C" w:rsidRPr="00480C74">
        <w:rPr>
          <w:rFonts w:asciiTheme="majorHAnsi" w:hAnsiTheme="majorHAnsi" w:cstheme="majorHAnsi"/>
        </w:rPr>
        <w:t>;</w:t>
      </w:r>
    </w:p>
    <w:p w14:paraId="7DAC7C6F" w14:textId="4FA92970" w:rsidR="00646A1D" w:rsidRPr="00480C74" w:rsidRDefault="00646A1D"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r>
      <w:r w:rsidR="00D7099C" w:rsidRPr="00480C74">
        <w:rPr>
          <w:rFonts w:asciiTheme="majorHAnsi" w:hAnsiTheme="majorHAnsi" w:cstheme="majorHAnsi"/>
        </w:rPr>
        <w:t xml:space="preserve">Companies that provide post, currier and other </w:t>
      </w:r>
      <w:r w:rsidR="009E4BE0" w:rsidRPr="00480C74">
        <w:rPr>
          <w:rFonts w:asciiTheme="majorHAnsi" w:hAnsiTheme="majorHAnsi" w:cstheme="majorHAnsi"/>
        </w:rPr>
        <w:t xml:space="preserve">shipment services; </w:t>
      </w:r>
    </w:p>
    <w:p w14:paraId="5D2EA875" w14:textId="1038BC59" w:rsidR="00646A1D" w:rsidRPr="00480C74" w:rsidRDefault="00646A1D"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r>
      <w:r w:rsidR="009E4BE0" w:rsidRPr="00480C74">
        <w:rPr>
          <w:rFonts w:asciiTheme="majorHAnsi" w:hAnsiTheme="majorHAnsi" w:cstheme="majorHAnsi"/>
        </w:rPr>
        <w:t xml:space="preserve">Service providers such as audit, legal, tax, accounting and employment services; </w:t>
      </w:r>
    </w:p>
    <w:p w14:paraId="6B9E50DC" w14:textId="3AE8FDD9" w:rsidR="008009E9" w:rsidRPr="00480C74" w:rsidRDefault="008009E9" w:rsidP="00646A1D">
      <w:pPr>
        <w:pStyle w:val="ListParagraph"/>
        <w:spacing w:line="276" w:lineRule="auto"/>
        <w:rPr>
          <w:rFonts w:asciiTheme="majorHAnsi" w:hAnsiTheme="majorHAnsi" w:cstheme="majorHAnsi"/>
        </w:rPr>
      </w:pPr>
      <w:r w:rsidRPr="00480C74">
        <w:rPr>
          <w:rFonts w:asciiTheme="majorHAnsi" w:hAnsiTheme="majorHAnsi" w:cstheme="majorHAnsi"/>
        </w:rPr>
        <w:tab/>
        <w:t xml:space="preserve">- </w:t>
      </w:r>
      <w:r w:rsidRPr="00480C74">
        <w:rPr>
          <w:rFonts w:asciiTheme="majorHAnsi" w:hAnsiTheme="majorHAnsi" w:cstheme="majorHAnsi"/>
        </w:rPr>
        <w:tab/>
        <w:t>Debt recovery companies;</w:t>
      </w:r>
    </w:p>
    <w:p w14:paraId="67636318" w14:textId="4F6A53E8" w:rsidR="008009E9" w:rsidRPr="00480C74" w:rsidRDefault="008009E9"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r>
      <w:r w:rsidR="00AA1569" w:rsidRPr="00480C74">
        <w:rPr>
          <w:rFonts w:asciiTheme="majorHAnsi" w:hAnsiTheme="majorHAnsi" w:cstheme="majorHAnsi"/>
        </w:rPr>
        <w:t>Credit insurance companies;</w:t>
      </w:r>
    </w:p>
    <w:p w14:paraId="1638FC93" w14:textId="46E1A818" w:rsidR="00B076E4" w:rsidRPr="00480C74" w:rsidRDefault="00CC6A1E"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00B076E4" w:rsidRPr="00480C74">
        <w:rPr>
          <w:rFonts w:asciiTheme="majorHAnsi" w:hAnsiTheme="majorHAnsi" w:cstheme="majorHAnsi"/>
        </w:rPr>
        <w:tab/>
      </w:r>
      <w:r w:rsidRPr="00480C74">
        <w:rPr>
          <w:rFonts w:asciiTheme="majorHAnsi" w:hAnsiTheme="majorHAnsi" w:cstheme="majorHAnsi"/>
        </w:rPr>
        <w:t>EU Commission or any other party which acts on behalf of the EU Commission, European Investment Fund</w:t>
      </w:r>
      <w:r w:rsidR="00BC5723" w:rsidRPr="00480C74">
        <w:rPr>
          <w:rFonts w:asciiTheme="majorHAnsi" w:hAnsiTheme="majorHAnsi" w:cstheme="majorHAnsi"/>
        </w:rPr>
        <w:t xml:space="preserve"> (EIF)</w:t>
      </w:r>
      <w:r w:rsidRPr="00480C74">
        <w:rPr>
          <w:rFonts w:asciiTheme="majorHAnsi" w:hAnsiTheme="majorHAnsi" w:cstheme="majorHAnsi"/>
        </w:rPr>
        <w:t>, European Investment Bank or providers of the financing</w:t>
      </w:r>
      <w:r w:rsidR="00BC5723" w:rsidRPr="00480C74">
        <w:rPr>
          <w:rFonts w:asciiTheme="majorHAnsi" w:hAnsiTheme="majorHAnsi" w:cstheme="majorHAnsi"/>
        </w:rPr>
        <w:t xml:space="preserve"> for EIF guarantee; </w:t>
      </w:r>
    </w:p>
    <w:p w14:paraId="124B9C62" w14:textId="6181C75D" w:rsidR="00646A1D" w:rsidRPr="00480C74" w:rsidRDefault="00646A1D" w:rsidP="00646A1D">
      <w:pPr>
        <w:pStyle w:val="ListParagraph"/>
        <w:spacing w:line="276" w:lineRule="auto"/>
        <w:rPr>
          <w:rFonts w:asciiTheme="majorHAnsi" w:hAnsiTheme="majorHAnsi" w:cstheme="majorHAnsi"/>
        </w:rPr>
      </w:pPr>
      <w:r w:rsidRPr="00480C74">
        <w:rPr>
          <w:rFonts w:asciiTheme="majorHAnsi" w:hAnsiTheme="majorHAnsi" w:cstheme="majorHAnsi"/>
        </w:rPr>
        <w:t>-</w:t>
      </w:r>
      <w:r w:rsidRPr="00480C74">
        <w:rPr>
          <w:rFonts w:asciiTheme="majorHAnsi" w:hAnsiTheme="majorHAnsi" w:cstheme="majorHAnsi"/>
        </w:rPr>
        <w:tab/>
        <w:t xml:space="preserve">IT </w:t>
      </w:r>
      <w:r w:rsidR="00342715" w:rsidRPr="00480C74">
        <w:rPr>
          <w:rFonts w:asciiTheme="majorHAnsi" w:hAnsiTheme="majorHAnsi" w:cstheme="majorHAnsi"/>
        </w:rPr>
        <w:t xml:space="preserve">service providers, such as companies providing assistance in administering our website, </w:t>
      </w:r>
      <w:r w:rsidR="00293858" w:rsidRPr="00480C74">
        <w:rPr>
          <w:rFonts w:asciiTheme="majorHAnsi" w:hAnsiTheme="majorHAnsi" w:cstheme="majorHAnsi"/>
        </w:rPr>
        <w:t>protect</w:t>
      </w:r>
      <w:r w:rsidR="00342715" w:rsidRPr="00480C74">
        <w:rPr>
          <w:rFonts w:asciiTheme="majorHAnsi" w:hAnsiTheme="majorHAnsi" w:cstheme="majorHAnsi"/>
        </w:rPr>
        <w:t xml:space="preserve"> its data</w:t>
      </w:r>
      <w:r w:rsidR="00293858" w:rsidRPr="00480C74">
        <w:rPr>
          <w:rFonts w:asciiTheme="majorHAnsi" w:hAnsiTheme="majorHAnsi" w:cstheme="majorHAnsi"/>
        </w:rPr>
        <w:t xml:space="preserve"> and provide services,</w:t>
      </w:r>
      <w:r w:rsidRPr="00480C74">
        <w:rPr>
          <w:rFonts w:asciiTheme="majorHAnsi" w:hAnsiTheme="majorHAnsi" w:cstheme="majorHAnsi"/>
        </w:rPr>
        <w:t xml:space="preserve"> </w:t>
      </w:r>
      <w:r w:rsidR="00293858" w:rsidRPr="00480C74">
        <w:rPr>
          <w:rFonts w:asciiTheme="majorHAnsi" w:hAnsiTheme="majorHAnsi" w:cstheme="majorHAnsi"/>
        </w:rPr>
        <w:t xml:space="preserve">database software suppliers, providers of database administration services, providers of cloud services, etc. </w:t>
      </w:r>
    </w:p>
    <w:p w14:paraId="10A4C0B4" w14:textId="77777777" w:rsidR="005B73B3" w:rsidRPr="00480C74" w:rsidRDefault="005B73B3" w:rsidP="005B73B3">
      <w:pPr>
        <w:pStyle w:val="ListParagraph"/>
        <w:spacing w:line="276" w:lineRule="auto"/>
        <w:rPr>
          <w:rFonts w:asciiTheme="majorHAnsi" w:hAnsiTheme="majorHAnsi" w:cstheme="majorHAnsi"/>
        </w:rPr>
      </w:pPr>
    </w:p>
    <w:p w14:paraId="1B81843F" w14:textId="77777777" w:rsidR="005B73B3" w:rsidRPr="00480C74" w:rsidRDefault="005B73B3" w:rsidP="00092EA7">
      <w:pPr>
        <w:spacing w:line="276" w:lineRule="auto"/>
        <w:rPr>
          <w:rFonts w:asciiTheme="majorHAnsi" w:hAnsiTheme="majorHAnsi" w:cstheme="majorHAnsi"/>
        </w:rPr>
      </w:pPr>
      <w:r w:rsidRPr="00480C74">
        <w:rPr>
          <w:rFonts w:asciiTheme="majorHAnsi" w:hAnsiTheme="majorHAnsi" w:cstheme="majorHAnsi"/>
          <w:b/>
          <w:bCs/>
        </w:rPr>
        <w:t>Data Protection</w:t>
      </w:r>
    </w:p>
    <w:p w14:paraId="52BB29F8" w14:textId="77777777" w:rsidR="005B73B3" w:rsidRPr="00480C74" w:rsidRDefault="005B73B3" w:rsidP="005B73B3">
      <w:pPr>
        <w:pStyle w:val="ListParagraph"/>
        <w:spacing w:line="276" w:lineRule="auto"/>
        <w:rPr>
          <w:rFonts w:asciiTheme="majorHAnsi" w:hAnsiTheme="majorHAnsi" w:cstheme="majorHAnsi"/>
        </w:rPr>
      </w:pPr>
    </w:p>
    <w:p w14:paraId="7145FB10" w14:textId="77777777" w:rsidR="005B73B3" w:rsidRPr="00480C74" w:rsidRDefault="005B73B3" w:rsidP="00092EA7">
      <w:pPr>
        <w:spacing w:line="276" w:lineRule="auto"/>
        <w:rPr>
          <w:rFonts w:asciiTheme="majorHAnsi" w:hAnsiTheme="majorHAnsi" w:cstheme="majorHAnsi"/>
        </w:rPr>
      </w:pPr>
      <w:r w:rsidRPr="00480C74">
        <w:rPr>
          <w:rFonts w:asciiTheme="majorHAnsi" w:hAnsiTheme="majorHAnsi" w:cstheme="majorHAnsi"/>
          <w:color w:val="000000"/>
        </w:rPr>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480C74" w:rsidRDefault="005B73B3" w:rsidP="005B73B3">
      <w:pPr>
        <w:pStyle w:val="ListParagraph"/>
        <w:spacing w:line="276" w:lineRule="auto"/>
        <w:rPr>
          <w:rFonts w:asciiTheme="majorHAnsi" w:hAnsiTheme="majorHAnsi" w:cstheme="majorHAnsi"/>
        </w:rPr>
      </w:pPr>
    </w:p>
    <w:p w14:paraId="1691FD12" w14:textId="29B6F6AD" w:rsidR="005B73B3" w:rsidRPr="00480C74" w:rsidRDefault="00F40965" w:rsidP="00092EA7">
      <w:pPr>
        <w:spacing w:line="276" w:lineRule="auto"/>
        <w:rPr>
          <w:rFonts w:asciiTheme="majorHAnsi" w:hAnsiTheme="majorHAnsi" w:cstheme="majorHAnsi"/>
        </w:rPr>
      </w:pPr>
      <w:proofErr w:type="spellStart"/>
      <w:r w:rsidRPr="00480C74">
        <w:rPr>
          <w:rFonts w:asciiTheme="majorHAnsi" w:hAnsiTheme="majorHAnsi" w:cstheme="majorHAnsi"/>
          <w:bCs/>
        </w:rPr>
        <w:t>PayRay</w:t>
      </w:r>
      <w:proofErr w:type="spellEnd"/>
      <w:r w:rsidR="00532628" w:rsidRPr="00480C74">
        <w:rPr>
          <w:rFonts w:asciiTheme="majorHAnsi" w:hAnsiTheme="majorHAnsi" w:cstheme="majorHAnsi"/>
        </w:rPr>
        <w:t>, UAB shall use appropriate technical and organisational measures in order to ensure the protection of all processed personal data from accidental or unlawful destruction or accidental loss, alteration, unauthorised disclosure or access, and from all other unlawful forms of processing.</w:t>
      </w:r>
    </w:p>
    <w:p w14:paraId="79A65156" w14:textId="77777777" w:rsidR="005B73B3" w:rsidRPr="00480C74" w:rsidRDefault="005B73B3" w:rsidP="005B73B3">
      <w:pPr>
        <w:pStyle w:val="ListParagraph"/>
        <w:spacing w:line="276" w:lineRule="auto"/>
        <w:rPr>
          <w:rFonts w:asciiTheme="majorHAnsi" w:hAnsiTheme="majorHAnsi" w:cstheme="majorHAnsi"/>
        </w:rPr>
      </w:pPr>
    </w:p>
    <w:p w14:paraId="7C8B3A1D" w14:textId="77777777" w:rsidR="005B73B3" w:rsidRPr="00480C74" w:rsidRDefault="005B73B3" w:rsidP="00092EA7">
      <w:pPr>
        <w:spacing w:line="276" w:lineRule="auto"/>
        <w:rPr>
          <w:rFonts w:asciiTheme="majorHAnsi" w:hAnsiTheme="majorHAnsi" w:cstheme="majorHAnsi"/>
        </w:rPr>
      </w:pPr>
      <w:r w:rsidRPr="00480C74">
        <w:rPr>
          <w:rFonts w:asciiTheme="majorHAnsi" w:hAnsiTheme="majorHAnsi" w:cstheme="majorHAnsi"/>
          <w:b/>
          <w:bCs/>
        </w:rPr>
        <w:t>Your Rights</w:t>
      </w:r>
    </w:p>
    <w:p w14:paraId="04415DB4" w14:textId="77777777" w:rsidR="005B73B3" w:rsidRPr="00480C74" w:rsidRDefault="005B73B3" w:rsidP="005B73B3">
      <w:pPr>
        <w:pStyle w:val="ListParagraph"/>
        <w:spacing w:line="276" w:lineRule="auto"/>
        <w:rPr>
          <w:rFonts w:asciiTheme="majorHAnsi" w:hAnsiTheme="majorHAnsi" w:cstheme="majorHAnsi"/>
        </w:rPr>
      </w:pPr>
    </w:p>
    <w:p w14:paraId="5AB47CE9" w14:textId="77777777" w:rsidR="00BB6767" w:rsidRPr="00480C74" w:rsidRDefault="005B73B3" w:rsidP="00092EA7">
      <w:pPr>
        <w:shd w:val="clear" w:color="auto" w:fill="FFFFFF"/>
        <w:spacing w:line="276" w:lineRule="auto"/>
        <w:rPr>
          <w:rFonts w:asciiTheme="majorHAnsi" w:hAnsiTheme="majorHAnsi" w:cstheme="majorHAnsi"/>
        </w:rPr>
      </w:pPr>
      <w:r w:rsidRPr="00480C74">
        <w:rPr>
          <w:rFonts w:asciiTheme="majorHAnsi" w:hAnsiTheme="majorHAnsi" w:cstheme="majorHAnsi"/>
          <w:color w:val="000000"/>
        </w:rPr>
        <w:t>You have the following rights associated with your personal data:</w:t>
      </w:r>
    </w:p>
    <w:p w14:paraId="5928CB2A" w14:textId="77777777" w:rsidR="00BB6767" w:rsidRPr="00480C74" w:rsidRDefault="00BB6767" w:rsidP="00BB6767">
      <w:pPr>
        <w:pStyle w:val="ListParagraph"/>
        <w:shd w:val="clear" w:color="auto" w:fill="FFFFFF"/>
        <w:spacing w:line="276" w:lineRule="auto"/>
        <w:ind w:left="360"/>
        <w:rPr>
          <w:rFonts w:asciiTheme="majorHAnsi" w:hAnsiTheme="majorHAnsi" w:cstheme="majorHAnsi"/>
        </w:rPr>
      </w:pPr>
    </w:p>
    <w:p w14:paraId="0D06DFE7" w14:textId="141211B6" w:rsidR="00092EA7" w:rsidRPr="00480C74"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480C74">
        <w:rPr>
          <w:rFonts w:asciiTheme="majorHAnsi" w:hAnsiTheme="majorHAnsi" w:cstheme="majorHAnsi"/>
        </w:rPr>
        <w:t xml:space="preserve">right to request </w:t>
      </w:r>
      <w:proofErr w:type="spellStart"/>
      <w:r w:rsidR="00F40965" w:rsidRPr="00480C74">
        <w:rPr>
          <w:rFonts w:asciiTheme="majorHAnsi" w:hAnsiTheme="majorHAnsi" w:cstheme="majorHAnsi"/>
          <w:bCs/>
        </w:rPr>
        <w:t>PayRay</w:t>
      </w:r>
      <w:proofErr w:type="spellEnd"/>
      <w:r w:rsidRPr="00480C74">
        <w:rPr>
          <w:rFonts w:asciiTheme="majorHAnsi" w:hAnsiTheme="majorHAnsi" w:cstheme="majorHAnsi"/>
        </w:rPr>
        <w:t>, UAB to provide access to the data and rectify or erase them, or restrict the data processing;</w:t>
      </w:r>
    </w:p>
    <w:p w14:paraId="5BC86BFF" w14:textId="77777777" w:rsidR="00092EA7" w:rsidRPr="00480C74" w:rsidRDefault="00092EA7" w:rsidP="00092EA7">
      <w:pPr>
        <w:pStyle w:val="ListParagraph"/>
        <w:autoSpaceDE w:val="0"/>
        <w:autoSpaceDN w:val="0"/>
        <w:adjustRightInd w:val="0"/>
        <w:jc w:val="left"/>
        <w:rPr>
          <w:rFonts w:asciiTheme="majorHAnsi" w:hAnsiTheme="majorHAnsi" w:cstheme="majorHAnsi"/>
        </w:rPr>
      </w:pPr>
    </w:p>
    <w:p w14:paraId="32E3EFA0" w14:textId="77777777" w:rsidR="00092EA7" w:rsidRPr="00480C74"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480C74">
        <w:rPr>
          <w:rFonts w:asciiTheme="majorHAnsi" w:hAnsiTheme="majorHAnsi" w:cstheme="majorHAnsi"/>
        </w:rPr>
        <w:t>right to object to data processing;</w:t>
      </w:r>
    </w:p>
    <w:p w14:paraId="6D6CACBB" w14:textId="77777777" w:rsidR="00092EA7" w:rsidRPr="00480C74" w:rsidRDefault="00092EA7" w:rsidP="00092EA7">
      <w:pPr>
        <w:pStyle w:val="ListParagraph"/>
        <w:rPr>
          <w:rFonts w:asciiTheme="majorHAnsi" w:hAnsiTheme="majorHAnsi" w:cstheme="majorHAnsi"/>
        </w:rPr>
      </w:pPr>
    </w:p>
    <w:p w14:paraId="7D2B7971" w14:textId="77777777" w:rsidR="00092EA7" w:rsidRPr="00480C74"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480C74">
        <w:rPr>
          <w:rFonts w:asciiTheme="majorHAnsi" w:hAnsiTheme="majorHAnsi" w:cstheme="majorHAnsi"/>
        </w:rPr>
        <w:t>right to receive your personal data in a structured, commonly used and machine-readable format (right to data portability);</w:t>
      </w:r>
    </w:p>
    <w:p w14:paraId="07DED978" w14:textId="77777777" w:rsidR="00092EA7" w:rsidRPr="00480C74" w:rsidRDefault="00092EA7" w:rsidP="00092EA7">
      <w:pPr>
        <w:pStyle w:val="ListParagraph"/>
        <w:rPr>
          <w:rFonts w:asciiTheme="majorHAnsi" w:hAnsiTheme="majorHAnsi" w:cstheme="majorHAnsi"/>
        </w:rPr>
      </w:pPr>
    </w:p>
    <w:p w14:paraId="0B4975FD" w14:textId="77777777" w:rsidR="00092EA7" w:rsidRPr="00480C74"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480C74">
        <w:rPr>
          <w:rFonts w:asciiTheme="majorHAnsi" w:hAnsiTheme="majorHAnsi" w:cstheme="majorHAnsi"/>
        </w:rPr>
        <w:t>right to withdraw your consent;</w:t>
      </w:r>
    </w:p>
    <w:p w14:paraId="1C401087" w14:textId="77777777" w:rsidR="00092EA7" w:rsidRPr="00480C74" w:rsidRDefault="00092EA7" w:rsidP="00092EA7">
      <w:pPr>
        <w:pStyle w:val="ListParagraph"/>
        <w:rPr>
          <w:rFonts w:asciiTheme="majorHAnsi" w:hAnsiTheme="majorHAnsi" w:cstheme="majorHAnsi"/>
        </w:rPr>
      </w:pPr>
    </w:p>
    <w:p w14:paraId="60C6C58F" w14:textId="77777777" w:rsidR="00BB6767" w:rsidRPr="00480C74"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480C74">
        <w:rPr>
          <w:rFonts w:asciiTheme="majorHAnsi" w:hAnsiTheme="majorHAnsi" w:cstheme="majorHAnsi"/>
        </w:rPr>
        <w:t xml:space="preserve">right to file a complaint with the State Data Protection Inspectorate. </w:t>
      </w:r>
    </w:p>
    <w:p w14:paraId="4495F9D5" w14:textId="77777777" w:rsidR="00BB6767" w:rsidRPr="00480C74" w:rsidRDefault="00BB6767" w:rsidP="00852F4D">
      <w:pPr>
        <w:shd w:val="clear" w:color="auto" w:fill="FFFFFF"/>
        <w:spacing w:line="276" w:lineRule="auto"/>
        <w:rPr>
          <w:rFonts w:asciiTheme="majorHAnsi" w:hAnsiTheme="majorHAnsi" w:cstheme="majorHAnsi"/>
        </w:rPr>
      </w:pPr>
    </w:p>
    <w:p w14:paraId="489E3606" w14:textId="77777777" w:rsidR="00852F4D" w:rsidRPr="00480C74" w:rsidRDefault="00852F4D" w:rsidP="00852F4D">
      <w:pPr>
        <w:shd w:val="clear" w:color="auto" w:fill="FFFFFF"/>
        <w:spacing w:line="276" w:lineRule="auto"/>
        <w:rPr>
          <w:rFonts w:asciiTheme="majorHAnsi" w:hAnsiTheme="majorHAnsi" w:cstheme="majorHAnsi"/>
          <w:b/>
        </w:rPr>
      </w:pPr>
      <w:r w:rsidRPr="00480C74">
        <w:rPr>
          <w:rFonts w:asciiTheme="majorHAnsi" w:hAnsiTheme="majorHAnsi" w:cstheme="majorHAnsi"/>
          <w:b/>
        </w:rPr>
        <w:t xml:space="preserve">Contacts </w:t>
      </w:r>
    </w:p>
    <w:p w14:paraId="788B4F41" w14:textId="77777777" w:rsidR="00852F4D" w:rsidRPr="00480C74" w:rsidRDefault="00852F4D" w:rsidP="00852F4D">
      <w:pPr>
        <w:shd w:val="clear" w:color="auto" w:fill="FFFFFF"/>
        <w:spacing w:line="276" w:lineRule="auto"/>
        <w:rPr>
          <w:rFonts w:asciiTheme="majorHAnsi" w:hAnsiTheme="majorHAnsi" w:cstheme="majorHAnsi"/>
        </w:rPr>
      </w:pPr>
    </w:p>
    <w:p w14:paraId="136C70F8" w14:textId="7506BA46" w:rsidR="00BB6767" w:rsidRPr="00480C74" w:rsidRDefault="00BB6767" w:rsidP="00092EA7">
      <w:pPr>
        <w:shd w:val="clear" w:color="auto" w:fill="FFFFFF"/>
        <w:spacing w:line="276" w:lineRule="auto"/>
        <w:rPr>
          <w:rFonts w:asciiTheme="majorHAnsi" w:hAnsiTheme="majorHAnsi" w:cstheme="majorHAnsi"/>
        </w:rPr>
      </w:pPr>
      <w:r w:rsidRPr="00480C74">
        <w:rPr>
          <w:rFonts w:asciiTheme="majorHAnsi" w:hAnsiTheme="majorHAnsi" w:cstheme="majorHAnsi"/>
        </w:rPr>
        <w:t xml:space="preserve">You can exercise your rights by contacting </w:t>
      </w:r>
      <w:proofErr w:type="spellStart"/>
      <w:r w:rsidR="00F40965" w:rsidRPr="00480C74">
        <w:rPr>
          <w:rFonts w:asciiTheme="majorHAnsi" w:hAnsiTheme="majorHAnsi" w:cstheme="majorHAnsi"/>
          <w:bCs/>
        </w:rPr>
        <w:t>PayRay</w:t>
      </w:r>
      <w:proofErr w:type="spellEnd"/>
      <w:r w:rsidRPr="00480C74">
        <w:rPr>
          <w:rFonts w:asciiTheme="majorHAnsi" w:hAnsiTheme="majorHAnsi" w:cstheme="majorHAnsi"/>
        </w:rPr>
        <w:t xml:space="preserve">, UAB via e-mail </w:t>
      </w:r>
      <w:hyperlink r:id="rId13" w:history="1">
        <w:r w:rsidR="00FE732F" w:rsidRPr="00480C74">
          <w:rPr>
            <w:rStyle w:val="Hyperlink"/>
            <w:rFonts w:asciiTheme="majorHAnsi" w:hAnsiTheme="majorHAnsi" w:cstheme="majorHAnsi"/>
          </w:rPr>
          <w:t>info@payray.lt</w:t>
        </w:r>
      </w:hyperlink>
      <w:r w:rsidRPr="00480C74">
        <w:rPr>
          <w:rFonts w:asciiTheme="majorHAnsi" w:hAnsiTheme="majorHAnsi" w:cstheme="majorHAnsi"/>
        </w:rPr>
        <w:t xml:space="preserve"> or post at </w:t>
      </w:r>
      <w:proofErr w:type="spellStart"/>
      <w:r w:rsidR="00436CE5" w:rsidRPr="00480C74">
        <w:rPr>
          <w:rFonts w:asciiTheme="majorHAnsi" w:hAnsiTheme="majorHAnsi" w:cstheme="majorHAnsi"/>
        </w:rPr>
        <w:t>Lvovo</w:t>
      </w:r>
      <w:proofErr w:type="spellEnd"/>
      <w:r w:rsidR="00436CE5" w:rsidRPr="00480C74">
        <w:rPr>
          <w:rFonts w:asciiTheme="majorHAnsi" w:hAnsiTheme="majorHAnsi" w:cstheme="majorHAnsi"/>
        </w:rPr>
        <w:t xml:space="preserve"> g. 25, 09320</w:t>
      </w:r>
      <w:r w:rsidRPr="00480C74">
        <w:rPr>
          <w:rFonts w:asciiTheme="majorHAnsi" w:hAnsiTheme="majorHAnsi" w:cstheme="majorHAnsi"/>
        </w:rPr>
        <w:t xml:space="preserve"> Vilnius. </w:t>
      </w:r>
      <w:r w:rsidR="00BC5723" w:rsidRPr="00480C74">
        <w:rPr>
          <w:rFonts w:asciiTheme="majorHAnsi" w:hAnsiTheme="majorHAnsi" w:cstheme="majorHAnsi"/>
        </w:rPr>
        <w:t xml:space="preserve">For this </w:t>
      </w:r>
      <w:r w:rsidR="00C84B1A" w:rsidRPr="00480C74">
        <w:rPr>
          <w:rFonts w:asciiTheme="majorHAnsi" w:hAnsiTheme="majorHAnsi" w:cstheme="majorHAnsi"/>
        </w:rPr>
        <w:t>purpose,</w:t>
      </w:r>
      <w:r w:rsidR="00BC5723" w:rsidRPr="00480C74">
        <w:rPr>
          <w:rFonts w:asciiTheme="majorHAnsi" w:hAnsiTheme="majorHAnsi" w:cstheme="majorHAnsi"/>
        </w:rPr>
        <w:t xml:space="preserve"> please send the documents proving your identity together with your request. </w:t>
      </w:r>
    </w:p>
    <w:p w14:paraId="4236936A" w14:textId="77777777" w:rsidR="005B73B3" w:rsidRPr="00480C74" w:rsidRDefault="005B73B3" w:rsidP="005B73B3">
      <w:pPr>
        <w:shd w:val="clear" w:color="auto" w:fill="FFFFFF"/>
        <w:spacing w:line="276" w:lineRule="auto"/>
        <w:rPr>
          <w:rFonts w:asciiTheme="majorHAnsi" w:eastAsia="Times New Roman" w:hAnsiTheme="majorHAnsi" w:cstheme="majorHAnsi"/>
          <w:color w:val="000000"/>
          <w:lang w:eastAsia="lt-LT"/>
        </w:rPr>
      </w:pPr>
    </w:p>
    <w:p w14:paraId="42C221A0" w14:textId="77777777" w:rsidR="005B73B3" w:rsidRPr="00480C74" w:rsidRDefault="005B73B3" w:rsidP="00092EA7">
      <w:pPr>
        <w:shd w:val="clear" w:color="auto" w:fill="FFFFFF"/>
        <w:spacing w:line="276" w:lineRule="auto"/>
        <w:rPr>
          <w:rFonts w:asciiTheme="majorHAnsi" w:eastAsia="Times New Roman" w:hAnsiTheme="majorHAnsi" w:cstheme="majorHAnsi"/>
          <w:color w:val="000000"/>
        </w:rPr>
      </w:pPr>
      <w:r w:rsidRPr="00480C74">
        <w:rPr>
          <w:rFonts w:asciiTheme="majorHAnsi" w:hAnsiTheme="majorHAnsi" w:cstheme="majorHAnsi"/>
          <w:b/>
          <w:bCs/>
          <w:color w:val="000000"/>
        </w:rPr>
        <w:t>Validity and Amendments</w:t>
      </w:r>
    </w:p>
    <w:p w14:paraId="2C90C1FB" w14:textId="77777777" w:rsidR="005B73B3" w:rsidRPr="00480C74" w:rsidRDefault="005B73B3" w:rsidP="005B73B3">
      <w:pPr>
        <w:pStyle w:val="ListParagraph"/>
        <w:shd w:val="clear" w:color="auto" w:fill="FFFFFF"/>
        <w:spacing w:line="276" w:lineRule="auto"/>
        <w:ind w:left="360"/>
        <w:rPr>
          <w:rFonts w:asciiTheme="majorHAnsi" w:eastAsia="Times New Roman" w:hAnsiTheme="majorHAnsi" w:cstheme="majorHAnsi"/>
          <w:b/>
          <w:bCs/>
          <w:color w:val="000000"/>
          <w:lang w:eastAsia="lt-LT"/>
        </w:rPr>
      </w:pPr>
    </w:p>
    <w:p w14:paraId="486E7F44" w14:textId="50ADF9C3" w:rsidR="005B73B3" w:rsidRPr="00480C74" w:rsidRDefault="005B73B3" w:rsidP="00092EA7">
      <w:pPr>
        <w:shd w:val="clear" w:color="auto" w:fill="FFFFFF"/>
        <w:spacing w:line="276" w:lineRule="auto"/>
        <w:rPr>
          <w:rFonts w:asciiTheme="majorHAnsi" w:eastAsia="Times New Roman" w:hAnsiTheme="majorHAnsi" w:cstheme="majorHAnsi"/>
          <w:color w:val="000000"/>
        </w:rPr>
      </w:pPr>
      <w:r w:rsidRPr="00480C74">
        <w:rPr>
          <w:rFonts w:asciiTheme="majorHAnsi" w:hAnsiTheme="majorHAnsi" w:cstheme="majorHAnsi"/>
        </w:rPr>
        <w:t xml:space="preserve">This </w:t>
      </w:r>
      <w:r w:rsidR="0048203D" w:rsidRPr="00480C74">
        <w:rPr>
          <w:rFonts w:asciiTheme="majorHAnsi" w:hAnsiTheme="majorHAnsi" w:cstheme="majorHAnsi"/>
        </w:rPr>
        <w:t xml:space="preserve">amended </w:t>
      </w:r>
      <w:r w:rsidRPr="00480C74">
        <w:rPr>
          <w:rFonts w:asciiTheme="majorHAnsi" w:hAnsiTheme="majorHAnsi" w:cstheme="majorHAnsi"/>
        </w:rPr>
        <w:t xml:space="preserve">Privacy Policy shall come into effect </w:t>
      </w:r>
      <w:r w:rsidRPr="005A3354">
        <w:rPr>
          <w:rFonts w:asciiTheme="majorHAnsi" w:hAnsiTheme="majorHAnsi" w:cstheme="majorHAnsi"/>
        </w:rPr>
        <w:t>as of</w:t>
      </w:r>
      <w:r w:rsidR="00EB5C47" w:rsidRPr="005A3354">
        <w:rPr>
          <w:rFonts w:asciiTheme="majorHAnsi" w:hAnsiTheme="majorHAnsi" w:cstheme="majorHAnsi"/>
        </w:rPr>
        <w:t xml:space="preserve"> </w:t>
      </w:r>
      <w:r w:rsidR="00BD4FA0" w:rsidRPr="005A3354">
        <w:rPr>
          <w:rFonts w:asciiTheme="majorHAnsi" w:hAnsiTheme="majorHAnsi" w:cstheme="majorHAnsi"/>
        </w:rPr>
        <w:t>6 March 2020</w:t>
      </w:r>
      <w:r w:rsidRPr="005A3354">
        <w:rPr>
          <w:rFonts w:asciiTheme="majorHAnsi" w:hAnsiTheme="majorHAnsi" w:cstheme="majorHAnsi"/>
        </w:rPr>
        <w:t xml:space="preserve">. If we </w:t>
      </w:r>
      <w:r w:rsidRPr="00480C74">
        <w:rPr>
          <w:rFonts w:asciiTheme="majorHAnsi" w:hAnsiTheme="majorHAnsi" w:cstheme="majorHAnsi"/>
        </w:rPr>
        <w:t xml:space="preserve">amend this Privacy Policy, we will publish the updated version on our website </w:t>
      </w:r>
      <w:hyperlink r:id="rId14" w:history="1">
        <w:r w:rsidR="00470CE0" w:rsidRPr="00480C74">
          <w:rPr>
            <w:rStyle w:val="Hyperlink"/>
            <w:rFonts w:asciiTheme="majorHAnsi" w:hAnsiTheme="majorHAnsi" w:cstheme="majorHAnsi"/>
          </w:rPr>
          <w:t>www.payray.lt</w:t>
        </w:r>
      </w:hyperlink>
      <w:r w:rsidRPr="00480C74">
        <w:rPr>
          <w:rFonts w:asciiTheme="majorHAnsi" w:hAnsiTheme="majorHAnsi" w:cstheme="majorHAnsi"/>
          <w:color w:val="000000"/>
        </w:rPr>
        <w:t>. Amendments and/or supplements to the Privacy Policy shall come into effect as of publication thereof on the website.</w:t>
      </w:r>
    </w:p>
    <w:p w14:paraId="52153FAD" w14:textId="77777777" w:rsidR="00755769" w:rsidRPr="00480C74" w:rsidRDefault="00755769" w:rsidP="00C333A3">
      <w:pPr>
        <w:rPr>
          <w:rFonts w:asciiTheme="majorHAnsi" w:hAnsiTheme="majorHAnsi" w:cstheme="majorHAnsi"/>
        </w:rPr>
      </w:pPr>
    </w:p>
    <w:sectPr w:rsidR="00755769" w:rsidRPr="00480C74" w:rsidSect="00504A3A">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F0DE" w14:textId="77777777" w:rsidR="002C22B5" w:rsidRDefault="002C22B5" w:rsidP="009577DE">
      <w:r>
        <w:separator/>
      </w:r>
    </w:p>
    <w:p w14:paraId="038F6DBD" w14:textId="77777777" w:rsidR="002C22B5" w:rsidRDefault="002C22B5" w:rsidP="009577DE"/>
  </w:endnote>
  <w:endnote w:type="continuationSeparator" w:id="0">
    <w:p w14:paraId="0F40F26E" w14:textId="77777777" w:rsidR="002C22B5" w:rsidRDefault="002C22B5" w:rsidP="009577DE">
      <w:r>
        <w:continuationSeparator/>
      </w:r>
    </w:p>
    <w:p w14:paraId="49A11098" w14:textId="77777777" w:rsidR="002C22B5" w:rsidRDefault="002C22B5"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0B0E" w14:textId="77777777" w:rsidR="002C22B5" w:rsidRDefault="002C22B5" w:rsidP="009577DE">
      <w:r>
        <w:separator/>
      </w:r>
    </w:p>
    <w:p w14:paraId="4543ECC1" w14:textId="77777777" w:rsidR="002C22B5" w:rsidRDefault="002C22B5" w:rsidP="009577DE"/>
  </w:footnote>
  <w:footnote w:type="continuationSeparator" w:id="0">
    <w:p w14:paraId="49A1EE80" w14:textId="77777777" w:rsidR="002C22B5" w:rsidRDefault="002C22B5" w:rsidP="009577DE">
      <w:r>
        <w:continuationSeparator/>
      </w:r>
    </w:p>
    <w:p w14:paraId="64477F3C" w14:textId="77777777" w:rsidR="002C22B5" w:rsidRDefault="002C22B5"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C821B6"/>
    <w:multiLevelType w:val="hybridMultilevel"/>
    <w:tmpl w:val="AFA0FA4E"/>
    <w:lvl w:ilvl="0" w:tplc="CFF210AA">
      <w:start w:val="6"/>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E6A2EC4"/>
    <w:multiLevelType w:val="multilevel"/>
    <w:tmpl w:val="705E309E"/>
    <w:numStyleLink w:val="Style1"/>
  </w:abstractNum>
  <w:abstractNum w:abstractNumId="8"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9" w15:restartNumberingAfterBreak="0">
    <w:nsid w:val="14DE4E06"/>
    <w:multiLevelType w:val="multilevel"/>
    <w:tmpl w:val="C91A8230"/>
    <w:numStyleLink w:val="Style2"/>
  </w:abstractNum>
  <w:abstractNum w:abstractNumId="10" w15:restartNumberingAfterBreak="0">
    <w:nsid w:val="157A2A79"/>
    <w:multiLevelType w:val="hybridMultilevel"/>
    <w:tmpl w:val="A27AA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3"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5"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B7F5878"/>
    <w:multiLevelType w:val="multilevel"/>
    <w:tmpl w:val="705E309E"/>
    <w:numStyleLink w:val="Style1"/>
  </w:abstractNum>
  <w:abstractNum w:abstractNumId="18"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9" w15:restartNumberingAfterBreak="0">
    <w:nsid w:val="331A265E"/>
    <w:multiLevelType w:val="multilevel"/>
    <w:tmpl w:val="C91A8230"/>
    <w:numStyleLink w:val="Style2"/>
  </w:abstractNum>
  <w:abstractNum w:abstractNumId="20" w15:restartNumberingAfterBreak="0">
    <w:nsid w:val="33EC109E"/>
    <w:multiLevelType w:val="multilevel"/>
    <w:tmpl w:val="705E309E"/>
    <w:numStyleLink w:val="Style1"/>
  </w:abstractNum>
  <w:abstractNum w:abstractNumId="21"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092745"/>
    <w:multiLevelType w:val="multilevel"/>
    <w:tmpl w:val="C91A8230"/>
    <w:numStyleLink w:val="Style2"/>
  </w:abstractNum>
  <w:abstractNum w:abstractNumId="24"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6" w15:restartNumberingAfterBreak="0">
    <w:nsid w:val="4AC22D31"/>
    <w:multiLevelType w:val="multilevel"/>
    <w:tmpl w:val="705E309E"/>
    <w:numStyleLink w:val="Style1"/>
  </w:abstractNum>
  <w:abstractNum w:abstractNumId="27"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8" w15:restartNumberingAfterBreak="0">
    <w:nsid w:val="50CA2688"/>
    <w:multiLevelType w:val="hybridMultilevel"/>
    <w:tmpl w:val="D8F84858"/>
    <w:lvl w:ilvl="0" w:tplc="FEAA4B66">
      <w:start w:val="6"/>
      <w:numFmt w:val="bullet"/>
      <w:lvlText w:val="-"/>
      <w:lvlJc w:val="left"/>
      <w:pPr>
        <w:ind w:left="1080" w:hanging="360"/>
      </w:pPr>
      <w:rPr>
        <w:rFonts w:ascii="Arial" w:eastAsiaTheme="minorHAnsi" w:hAnsi="Arial" w:cs="Arial" w:hint="default"/>
        <w:color w:val="FF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7859B1"/>
    <w:multiLevelType w:val="multilevel"/>
    <w:tmpl w:val="516E6D1C"/>
    <w:numStyleLink w:val="Style3"/>
  </w:abstractNum>
  <w:abstractNum w:abstractNumId="32"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146A98"/>
    <w:multiLevelType w:val="multilevel"/>
    <w:tmpl w:val="705E309E"/>
    <w:numStyleLink w:val="Style1"/>
  </w:abstractNum>
  <w:abstractNum w:abstractNumId="34"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5"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6"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15555772">
    <w:abstractNumId w:val="30"/>
  </w:num>
  <w:num w:numId="2" w16cid:durableId="52433789">
    <w:abstractNumId w:val="32"/>
    <w:lvlOverride w:ilvl="0">
      <w:lvl w:ilvl="0">
        <w:start w:val="1"/>
        <w:numFmt w:val="decimal"/>
        <w:pStyle w:val="Captiontable"/>
        <w:suff w:val="space"/>
        <w:lvlText w:val="%1 lentelė."/>
        <w:lvlJc w:val="left"/>
        <w:pPr>
          <w:ind w:left="0" w:firstLine="0"/>
        </w:pPr>
      </w:lvl>
    </w:lvlOverride>
  </w:num>
  <w:num w:numId="3" w16cid:durableId="711921185">
    <w:abstractNumId w:val="29"/>
  </w:num>
  <w:num w:numId="4" w16cid:durableId="513885569">
    <w:abstractNumId w:val="21"/>
  </w:num>
  <w:num w:numId="5" w16cid:durableId="1283804138">
    <w:abstractNumId w:val="18"/>
  </w:num>
  <w:num w:numId="6" w16cid:durableId="1922255523">
    <w:abstractNumId w:val="27"/>
  </w:num>
  <w:num w:numId="7" w16cid:durableId="1706053180">
    <w:abstractNumId w:val="24"/>
  </w:num>
  <w:num w:numId="8" w16cid:durableId="1051539130">
    <w:abstractNumId w:val="2"/>
  </w:num>
  <w:num w:numId="9" w16cid:durableId="993608950">
    <w:abstractNumId w:val="25"/>
  </w:num>
  <w:num w:numId="10" w16cid:durableId="1543327999">
    <w:abstractNumId w:val="1"/>
  </w:num>
  <w:num w:numId="11" w16cid:durableId="382756846">
    <w:abstractNumId w:val="34"/>
  </w:num>
  <w:num w:numId="12" w16cid:durableId="194464553">
    <w:abstractNumId w:val="35"/>
  </w:num>
  <w:num w:numId="13" w16cid:durableId="911937455">
    <w:abstractNumId w:val="8"/>
  </w:num>
  <w:num w:numId="14" w16cid:durableId="1597202796">
    <w:abstractNumId w:val="14"/>
  </w:num>
  <w:num w:numId="15" w16cid:durableId="936212395">
    <w:abstractNumId w:val="7"/>
  </w:num>
  <w:num w:numId="16" w16cid:durableId="146631143">
    <w:abstractNumId w:val="31"/>
  </w:num>
  <w:num w:numId="17" w16cid:durableId="634721959">
    <w:abstractNumId w:val="22"/>
  </w:num>
  <w:num w:numId="18" w16cid:durableId="1224559682">
    <w:abstractNumId w:val="33"/>
  </w:num>
  <w:num w:numId="19" w16cid:durableId="1177771334">
    <w:abstractNumId w:val="26"/>
  </w:num>
  <w:num w:numId="20" w16cid:durableId="1706236">
    <w:abstractNumId w:val="13"/>
  </w:num>
  <w:num w:numId="21" w16cid:durableId="1048530682">
    <w:abstractNumId w:val="23"/>
  </w:num>
  <w:num w:numId="22" w16cid:durableId="1515264031">
    <w:abstractNumId w:val="5"/>
  </w:num>
  <w:num w:numId="23" w16cid:durableId="978654386">
    <w:abstractNumId w:val="24"/>
  </w:num>
  <w:num w:numId="24" w16cid:durableId="1998805589">
    <w:abstractNumId w:val="2"/>
  </w:num>
  <w:num w:numId="25" w16cid:durableId="759257133">
    <w:abstractNumId w:val="9"/>
  </w:num>
  <w:num w:numId="26" w16cid:durableId="257059968">
    <w:abstractNumId w:val="20"/>
  </w:num>
  <w:num w:numId="27" w16cid:durableId="33119592">
    <w:abstractNumId w:val="36"/>
  </w:num>
  <w:num w:numId="28" w16cid:durableId="36398389">
    <w:abstractNumId w:val="12"/>
  </w:num>
  <w:num w:numId="29" w16cid:durableId="584151076">
    <w:abstractNumId w:val="17"/>
  </w:num>
  <w:num w:numId="30" w16cid:durableId="1197741323">
    <w:abstractNumId w:val="19"/>
  </w:num>
  <w:num w:numId="31" w16cid:durableId="1633637361">
    <w:abstractNumId w:val="11"/>
  </w:num>
  <w:num w:numId="32" w16cid:durableId="1969511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6788965">
    <w:abstractNumId w:val="0"/>
  </w:num>
  <w:num w:numId="34" w16cid:durableId="1651448524">
    <w:abstractNumId w:val="15"/>
  </w:num>
  <w:num w:numId="35" w16cid:durableId="491067880">
    <w:abstractNumId w:val="6"/>
  </w:num>
  <w:num w:numId="36" w16cid:durableId="64454163">
    <w:abstractNumId w:val="37"/>
  </w:num>
  <w:num w:numId="37" w16cid:durableId="49698089">
    <w:abstractNumId w:val="10"/>
  </w:num>
  <w:num w:numId="38" w16cid:durableId="1504853135">
    <w:abstractNumId w:val="16"/>
  </w:num>
  <w:num w:numId="39" w16cid:durableId="366833704">
    <w:abstractNumId w:val="28"/>
  </w:num>
  <w:num w:numId="40" w16cid:durableId="182461697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3A3A"/>
    <w:rsid w:val="00004152"/>
    <w:rsid w:val="0000505E"/>
    <w:rsid w:val="000050C2"/>
    <w:rsid w:val="000052A6"/>
    <w:rsid w:val="00006206"/>
    <w:rsid w:val="000064A3"/>
    <w:rsid w:val="000068F2"/>
    <w:rsid w:val="00006B86"/>
    <w:rsid w:val="00006DD9"/>
    <w:rsid w:val="0000770B"/>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4B22"/>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E0B"/>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458"/>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278"/>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76F"/>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022"/>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1C2"/>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2E0B"/>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77EEB"/>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037"/>
    <w:rsid w:val="00186138"/>
    <w:rsid w:val="001874D3"/>
    <w:rsid w:val="00187C6B"/>
    <w:rsid w:val="00187CC4"/>
    <w:rsid w:val="00190C16"/>
    <w:rsid w:val="0019142A"/>
    <w:rsid w:val="00191503"/>
    <w:rsid w:val="0019151A"/>
    <w:rsid w:val="001925E6"/>
    <w:rsid w:val="0019351E"/>
    <w:rsid w:val="0019454F"/>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59D"/>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32B3"/>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5A2A"/>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3858"/>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2B5"/>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57D"/>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2504"/>
    <w:rsid w:val="00303E9F"/>
    <w:rsid w:val="003045F6"/>
    <w:rsid w:val="0030671F"/>
    <w:rsid w:val="003071CB"/>
    <w:rsid w:val="00307365"/>
    <w:rsid w:val="00307744"/>
    <w:rsid w:val="003101A0"/>
    <w:rsid w:val="0031067D"/>
    <w:rsid w:val="0031123B"/>
    <w:rsid w:val="00312EF2"/>
    <w:rsid w:val="00312F21"/>
    <w:rsid w:val="003144B7"/>
    <w:rsid w:val="0031471B"/>
    <w:rsid w:val="003147E7"/>
    <w:rsid w:val="00314E72"/>
    <w:rsid w:val="00314F33"/>
    <w:rsid w:val="00316009"/>
    <w:rsid w:val="003163CA"/>
    <w:rsid w:val="0031656B"/>
    <w:rsid w:val="00316F7C"/>
    <w:rsid w:val="00317D57"/>
    <w:rsid w:val="00320263"/>
    <w:rsid w:val="00320B96"/>
    <w:rsid w:val="003217C7"/>
    <w:rsid w:val="003218AF"/>
    <w:rsid w:val="00321FC0"/>
    <w:rsid w:val="003235FF"/>
    <w:rsid w:val="00326564"/>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715"/>
    <w:rsid w:val="00342CE3"/>
    <w:rsid w:val="003430C2"/>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3875"/>
    <w:rsid w:val="00354A12"/>
    <w:rsid w:val="0035558E"/>
    <w:rsid w:val="00355668"/>
    <w:rsid w:val="00355F72"/>
    <w:rsid w:val="00356529"/>
    <w:rsid w:val="00356B63"/>
    <w:rsid w:val="00357081"/>
    <w:rsid w:val="00357F32"/>
    <w:rsid w:val="00362378"/>
    <w:rsid w:val="00362B96"/>
    <w:rsid w:val="00363772"/>
    <w:rsid w:val="00363F9E"/>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1C2"/>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A7A7E"/>
    <w:rsid w:val="003B0AE0"/>
    <w:rsid w:val="003B0AE4"/>
    <w:rsid w:val="003B194F"/>
    <w:rsid w:val="003B1DB0"/>
    <w:rsid w:val="003B34F6"/>
    <w:rsid w:val="003B43EF"/>
    <w:rsid w:val="003B44A9"/>
    <w:rsid w:val="003B4B93"/>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30B0"/>
    <w:rsid w:val="003D5B15"/>
    <w:rsid w:val="003D7DB0"/>
    <w:rsid w:val="003D7E90"/>
    <w:rsid w:val="003E1FD6"/>
    <w:rsid w:val="003E2005"/>
    <w:rsid w:val="003E20DD"/>
    <w:rsid w:val="003E3A71"/>
    <w:rsid w:val="003E529C"/>
    <w:rsid w:val="003E5319"/>
    <w:rsid w:val="003E5541"/>
    <w:rsid w:val="003E57BE"/>
    <w:rsid w:val="003E5A8D"/>
    <w:rsid w:val="003E5F6E"/>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C6E"/>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6CE5"/>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0AA"/>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0CE0"/>
    <w:rsid w:val="004713C9"/>
    <w:rsid w:val="004719A9"/>
    <w:rsid w:val="004743D8"/>
    <w:rsid w:val="00475C13"/>
    <w:rsid w:val="00475F3F"/>
    <w:rsid w:val="00476B0B"/>
    <w:rsid w:val="00477597"/>
    <w:rsid w:val="004800A8"/>
    <w:rsid w:val="004808A7"/>
    <w:rsid w:val="00480C74"/>
    <w:rsid w:val="00480CAF"/>
    <w:rsid w:val="004819A0"/>
    <w:rsid w:val="0048203D"/>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4EC"/>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5EAD"/>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3FE5"/>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5DC2"/>
    <w:rsid w:val="004E68F1"/>
    <w:rsid w:val="004E6F5E"/>
    <w:rsid w:val="004E72D6"/>
    <w:rsid w:val="004E76FB"/>
    <w:rsid w:val="004E7A82"/>
    <w:rsid w:val="004E7C23"/>
    <w:rsid w:val="004E7F55"/>
    <w:rsid w:val="004F1353"/>
    <w:rsid w:val="004F143C"/>
    <w:rsid w:val="004F16FE"/>
    <w:rsid w:val="004F237C"/>
    <w:rsid w:val="004F2426"/>
    <w:rsid w:val="004F34C8"/>
    <w:rsid w:val="004F3662"/>
    <w:rsid w:val="004F4A0A"/>
    <w:rsid w:val="004F53EB"/>
    <w:rsid w:val="004F612D"/>
    <w:rsid w:val="004F7147"/>
    <w:rsid w:val="004F7E3E"/>
    <w:rsid w:val="0050031C"/>
    <w:rsid w:val="005003D1"/>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11EF"/>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57BC2"/>
    <w:rsid w:val="00560665"/>
    <w:rsid w:val="00560BD6"/>
    <w:rsid w:val="00561919"/>
    <w:rsid w:val="0056198C"/>
    <w:rsid w:val="00561A77"/>
    <w:rsid w:val="00561D47"/>
    <w:rsid w:val="005623F4"/>
    <w:rsid w:val="0056332A"/>
    <w:rsid w:val="00563D42"/>
    <w:rsid w:val="00563EA6"/>
    <w:rsid w:val="0056413F"/>
    <w:rsid w:val="005655A9"/>
    <w:rsid w:val="0056563E"/>
    <w:rsid w:val="0056601B"/>
    <w:rsid w:val="005675EE"/>
    <w:rsid w:val="00567868"/>
    <w:rsid w:val="005710B2"/>
    <w:rsid w:val="005716E5"/>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241"/>
    <w:rsid w:val="0059539A"/>
    <w:rsid w:val="00595637"/>
    <w:rsid w:val="00597374"/>
    <w:rsid w:val="0059757E"/>
    <w:rsid w:val="005977F8"/>
    <w:rsid w:val="005A0363"/>
    <w:rsid w:val="005A1ACC"/>
    <w:rsid w:val="005A1B8C"/>
    <w:rsid w:val="005A2878"/>
    <w:rsid w:val="005A3354"/>
    <w:rsid w:val="005A37A9"/>
    <w:rsid w:val="005A398E"/>
    <w:rsid w:val="005A3AE8"/>
    <w:rsid w:val="005A3C15"/>
    <w:rsid w:val="005A46E2"/>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0F4"/>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A1D"/>
    <w:rsid w:val="00646D77"/>
    <w:rsid w:val="00647063"/>
    <w:rsid w:val="006470A4"/>
    <w:rsid w:val="006505AD"/>
    <w:rsid w:val="00651132"/>
    <w:rsid w:val="00651FA0"/>
    <w:rsid w:val="0065273A"/>
    <w:rsid w:val="0065332F"/>
    <w:rsid w:val="00653837"/>
    <w:rsid w:val="00653C3B"/>
    <w:rsid w:val="006546BB"/>
    <w:rsid w:val="00654A68"/>
    <w:rsid w:val="00655A0B"/>
    <w:rsid w:val="006562C5"/>
    <w:rsid w:val="0065645C"/>
    <w:rsid w:val="0065665C"/>
    <w:rsid w:val="00656F31"/>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47C"/>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5E3"/>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03E"/>
    <w:rsid w:val="006E677B"/>
    <w:rsid w:val="006E6C54"/>
    <w:rsid w:val="006E7568"/>
    <w:rsid w:val="006F0BDB"/>
    <w:rsid w:val="006F18D3"/>
    <w:rsid w:val="006F1CE1"/>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2F4"/>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0EEA"/>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D7DA4"/>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39A"/>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09E9"/>
    <w:rsid w:val="0080147D"/>
    <w:rsid w:val="00804686"/>
    <w:rsid w:val="00804F14"/>
    <w:rsid w:val="00806874"/>
    <w:rsid w:val="008114AF"/>
    <w:rsid w:val="0081156C"/>
    <w:rsid w:val="00811889"/>
    <w:rsid w:val="008121C7"/>
    <w:rsid w:val="00812CF7"/>
    <w:rsid w:val="00813846"/>
    <w:rsid w:val="00814115"/>
    <w:rsid w:val="00814B4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403F7"/>
    <w:rsid w:val="00840A6D"/>
    <w:rsid w:val="00840CA9"/>
    <w:rsid w:val="0084141B"/>
    <w:rsid w:val="00841621"/>
    <w:rsid w:val="0084189C"/>
    <w:rsid w:val="00843BA3"/>
    <w:rsid w:val="008440C9"/>
    <w:rsid w:val="00844796"/>
    <w:rsid w:val="008467AE"/>
    <w:rsid w:val="008468FB"/>
    <w:rsid w:val="00846E3C"/>
    <w:rsid w:val="00847577"/>
    <w:rsid w:val="008478CC"/>
    <w:rsid w:val="008504A6"/>
    <w:rsid w:val="0085070B"/>
    <w:rsid w:val="00851292"/>
    <w:rsid w:val="008516B5"/>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2166"/>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5E61"/>
    <w:rsid w:val="008D606E"/>
    <w:rsid w:val="008D61E3"/>
    <w:rsid w:val="008D78E7"/>
    <w:rsid w:val="008D7A94"/>
    <w:rsid w:val="008E09A2"/>
    <w:rsid w:val="008E09FA"/>
    <w:rsid w:val="008E10BF"/>
    <w:rsid w:val="008E1CAF"/>
    <w:rsid w:val="008E1D6B"/>
    <w:rsid w:val="008E20AA"/>
    <w:rsid w:val="008E35E4"/>
    <w:rsid w:val="008E4563"/>
    <w:rsid w:val="008E4CA4"/>
    <w:rsid w:val="008E4DEA"/>
    <w:rsid w:val="008E67E2"/>
    <w:rsid w:val="008E6C46"/>
    <w:rsid w:val="008F0507"/>
    <w:rsid w:val="008F0F8D"/>
    <w:rsid w:val="008F1D11"/>
    <w:rsid w:val="008F2976"/>
    <w:rsid w:val="008F2D3E"/>
    <w:rsid w:val="008F3485"/>
    <w:rsid w:val="008F3E87"/>
    <w:rsid w:val="008F5378"/>
    <w:rsid w:val="008F62E7"/>
    <w:rsid w:val="008F63CD"/>
    <w:rsid w:val="008F7160"/>
    <w:rsid w:val="008F73EC"/>
    <w:rsid w:val="00900ED8"/>
    <w:rsid w:val="00901A57"/>
    <w:rsid w:val="00902AF0"/>
    <w:rsid w:val="00903521"/>
    <w:rsid w:val="00905477"/>
    <w:rsid w:val="00905BD5"/>
    <w:rsid w:val="009061EC"/>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3C78"/>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6B06"/>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4BE0"/>
    <w:rsid w:val="009E58CA"/>
    <w:rsid w:val="009E6F72"/>
    <w:rsid w:val="009E71AD"/>
    <w:rsid w:val="009F0FF4"/>
    <w:rsid w:val="009F102F"/>
    <w:rsid w:val="009F1690"/>
    <w:rsid w:val="009F1B14"/>
    <w:rsid w:val="009F1FB1"/>
    <w:rsid w:val="009F20A2"/>
    <w:rsid w:val="009F2DB4"/>
    <w:rsid w:val="009F324F"/>
    <w:rsid w:val="009F32C5"/>
    <w:rsid w:val="009F3351"/>
    <w:rsid w:val="009F4106"/>
    <w:rsid w:val="009F4275"/>
    <w:rsid w:val="009F42F8"/>
    <w:rsid w:val="009F4390"/>
    <w:rsid w:val="009F4B6E"/>
    <w:rsid w:val="009F565A"/>
    <w:rsid w:val="009F6AF0"/>
    <w:rsid w:val="009F6B28"/>
    <w:rsid w:val="009F6D77"/>
    <w:rsid w:val="009F6FE6"/>
    <w:rsid w:val="009F74C9"/>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445"/>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D5E"/>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569"/>
    <w:rsid w:val="00AA1609"/>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07B0"/>
    <w:rsid w:val="00AF2207"/>
    <w:rsid w:val="00AF33C4"/>
    <w:rsid w:val="00AF3D40"/>
    <w:rsid w:val="00AF3E95"/>
    <w:rsid w:val="00AF45B3"/>
    <w:rsid w:val="00AF620F"/>
    <w:rsid w:val="00AF6E44"/>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076E4"/>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02AF"/>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09D"/>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5071"/>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76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723"/>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4FA0"/>
    <w:rsid w:val="00BD7140"/>
    <w:rsid w:val="00BD743C"/>
    <w:rsid w:val="00BD7443"/>
    <w:rsid w:val="00BD7569"/>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0EB"/>
    <w:rsid w:val="00BF74F9"/>
    <w:rsid w:val="00BF7F2A"/>
    <w:rsid w:val="00C012A0"/>
    <w:rsid w:val="00C016C8"/>
    <w:rsid w:val="00C0185C"/>
    <w:rsid w:val="00C01878"/>
    <w:rsid w:val="00C0187F"/>
    <w:rsid w:val="00C0226A"/>
    <w:rsid w:val="00C0398D"/>
    <w:rsid w:val="00C068AE"/>
    <w:rsid w:val="00C107BA"/>
    <w:rsid w:val="00C108DD"/>
    <w:rsid w:val="00C11468"/>
    <w:rsid w:val="00C11D12"/>
    <w:rsid w:val="00C122F9"/>
    <w:rsid w:val="00C12469"/>
    <w:rsid w:val="00C12BC6"/>
    <w:rsid w:val="00C1428E"/>
    <w:rsid w:val="00C143FE"/>
    <w:rsid w:val="00C144FF"/>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271"/>
    <w:rsid w:val="00C44556"/>
    <w:rsid w:val="00C44F07"/>
    <w:rsid w:val="00C452FC"/>
    <w:rsid w:val="00C45777"/>
    <w:rsid w:val="00C45F2A"/>
    <w:rsid w:val="00C46823"/>
    <w:rsid w:val="00C46B4E"/>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223"/>
    <w:rsid w:val="00C66D02"/>
    <w:rsid w:val="00C703F7"/>
    <w:rsid w:val="00C7059A"/>
    <w:rsid w:val="00C7103F"/>
    <w:rsid w:val="00C71A6E"/>
    <w:rsid w:val="00C73B84"/>
    <w:rsid w:val="00C74178"/>
    <w:rsid w:val="00C761D1"/>
    <w:rsid w:val="00C769F9"/>
    <w:rsid w:val="00C77144"/>
    <w:rsid w:val="00C80E5C"/>
    <w:rsid w:val="00C817FC"/>
    <w:rsid w:val="00C81D3B"/>
    <w:rsid w:val="00C8240E"/>
    <w:rsid w:val="00C82477"/>
    <w:rsid w:val="00C82732"/>
    <w:rsid w:val="00C831C8"/>
    <w:rsid w:val="00C83C15"/>
    <w:rsid w:val="00C83F03"/>
    <w:rsid w:val="00C84B1A"/>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2E8A"/>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6A1E"/>
    <w:rsid w:val="00CC7788"/>
    <w:rsid w:val="00CC7AFF"/>
    <w:rsid w:val="00CC7FCC"/>
    <w:rsid w:val="00CD0179"/>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42"/>
    <w:rsid w:val="00CF09C0"/>
    <w:rsid w:val="00CF17B8"/>
    <w:rsid w:val="00CF195C"/>
    <w:rsid w:val="00CF240A"/>
    <w:rsid w:val="00CF3C5F"/>
    <w:rsid w:val="00CF4464"/>
    <w:rsid w:val="00CF49AE"/>
    <w:rsid w:val="00CF4B8A"/>
    <w:rsid w:val="00CF4C15"/>
    <w:rsid w:val="00CF7127"/>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5AEA"/>
    <w:rsid w:val="00D56030"/>
    <w:rsid w:val="00D566C5"/>
    <w:rsid w:val="00D56778"/>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99C"/>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4E6B"/>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54"/>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175A"/>
    <w:rsid w:val="00E22076"/>
    <w:rsid w:val="00E23D2E"/>
    <w:rsid w:val="00E23F96"/>
    <w:rsid w:val="00E2401F"/>
    <w:rsid w:val="00E24114"/>
    <w:rsid w:val="00E24B24"/>
    <w:rsid w:val="00E24FC6"/>
    <w:rsid w:val="00E25A22"/>
    <w:rsid w:val="00E25ADC"/>
    <w:rsid w:val="00E2759C"/>
    <w:rsid w:val="00E32245"/>
    <w:rsid w:val="00E323B5"/>
    <w:rsid w:val="00E3286F"/>
    <w:rsid w:val="00E33438"/>
    <w:rsid w:val="00E33539"/>
    <w:rsid w:val="00E34B8E"/>
    <w:rsid w:val="00E359D7"/>
    <w:rsid w:val="00E35E42"/>
    <w:rsid w:val="00E376F0"/>
    <w:rsid w:val="00E377A2"/>
    <w:rsid w:val="00E40202"/>
    <w:rsid w:val="00E41571"/>
    <w:rsid w:val="00E42484"/>
    <w:rsid w:val="00E42ED6"/>
    <w:rsid w:val="00E43852"/>
    <w:rsid w:val="00E438FF"/>
    <w:rsid w:val="00E43C56"/>
    <w:rsid w:val="00E44733"/>
    <w:rsid w:val="00E4491C"/>
    <w:rsid w:val="00E46502"/>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470D"/>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9D0"/>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2FD"/>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0D3"/>
    <w:rsid w:val="00EB429D"/>
    <w:rsid w:val="00EB47A3"/>
    <w:rsid w:val="00EB4CA3"/>
    <w:rsid w:val="00EB5149"/>
    <w:rsid w:val="00EB5C47"/>
    <w:rsid w:val="00EB6ED0"/>
    <w:rsid w:val="00EC04F9"/>
    <w:rsid w:val="00EC2E3C"/>
    <w:rsid w:val="00EC2EDC"/>
    <w:rsid w:val="00EC3764"/>
    <w:rsid w:val="00EC3BF1"/>
    <w:rsid w:val="00EC5BC0"/>
    <w:rsid w:val="00EC6312"/>
    <w:rsid w:val="00EC7190"/>
    <w:rsid w:val="00EC7361"/>
    <w:rsid w:val="00ED0EAB"/>
    <w:rsid w:val="00ED12AE"/>
    <w:rsid w:val="00ED2FFC"/>
    <w:rsid w:val="00ED3466"/>
    <w:rsid w:val="00ED361E"/>
    <w:rsid w:val="00ED38A8"/>
    <w:rsid w:val="00ED3C27"/>
    <w:rsid w:val="00ED3D03"/>
    <w:rsid w:val="00ED462A"/>
    <w:rsid w:val="00ED4826"/>
    <w:rsid w:val="00ED4D21"/>
    <w:rsid w:val="00ED5123"/>
    <w:rsid w:val="00ED5271"/>
    <w:rsid w:val="00ED5842"/>
    <w:rsid w:val="00ED6E74"/>
    <w:rsid w:val="00EE0AA2"/>
    <w:rsid w:val="00EE0BC3"/>
    <w:rsid w:val="00EE17AF"/>
    <w:rsid w:val="00EE1992"/>
    <w:rsid w:val="00EE218A"/>
    <w:rsid w:val="00EE410D"/>
    <w:rsid w:val="00EE4C06"/>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215"/>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0965"/>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6B01"/>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9F8"/>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421"/>
    <w:rsid w:val="00FD7C60"/>
    <w:rsid w:val="00FE0A1A"/>
    <w:rsid w:val="00FE0D54"/>
    <w:rsid w:val="00FE11B0"/>
    <w:rsid w:val="00FE2965"/>
    <w:rsid w:val="00FE2CE9"/>
    <w:rsid w:val="00FE2F15"/>
    <w:rsid w:val="00FE2FA2"/>
    <w:rsid w:val="00FE389A"/>
    <w:rsid w:val="00FE44B7"/>
    <w:rsid w:val="00FE4608"/>
    <w:rsid w:val="00FE4B4B"/>
    <w:rsid w:val="00FE5180"/>
    <w:rsid w:val="00FE732F"/>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aliases w:val="Punklista"/>
    <w:basedOn w:val="Normal"/>
    <w:link w:val="ListParagraphChar"/>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 w:type="paragraph" w:styleId="NoSpacing">
    <w:name w:val="No Spacing"/>
    <w:uiPriority w:val="1"/>
    <w:qFormat/>
    <w:rsid w:val="00C46B4E"/>
    <w:pPr>
      <w:jc w:val="left"/>
    </w:pPr>
    <w:rPr>
      <w:rFonts w:ascii="Calibri" w:eastAsia="Calibri" w:hAnsi="Calibri" w:cs="Times New Roman"/>
      <w:sz w:val="22"/>
      <w:szCs w:val="22"/>
      <w:lang w:val="lt-LT"/>
    </w:rPr>
  </w:style>
  <w:style w:type="character" w:customStyle="1" w:styleId="ListParagraphChar">
    <w:name w:val="List Paragraph Char"/>
    <w:aliases w:val="Punklista Char"/>
    <w:link w:val="ListParagraph"/>
    <w:uiPriority w:val="34"/>
    <w:locked/>
    <w:rsid w:val="00C46B4E"/>
  </w:style>
  <w:style w:type="character" w:styleId="UnresolvedMention">
    <w:name w:val="Unresolved Mention"/>
    <w:basedOn w:val="DefaultParagraphFont"/>
    <w:uiPriority w:val="99"/>
    <w:semiHidden/>
    <w:unhideWhenUsed/>
    <w:rsid w:val="00F4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payray.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fo@payray.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yray.lt" TargetMode="External"/><Relationship Id="rId22" Type="http://schemas.openxmlformats.org/officeDocument/2006/relationships/theme" Target="theme/theme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QEWZEM7YTUV7-870060573-6379</_dlc_DocId>
    <_dlc_DocIdUrl xmlns="00cea269-136d-4bc4-8c8a-8825fa37ea44">
      <Url>https://payraybank0.sharepoint.com/sites/PayRay-LT/_layouts/15/DocIdRedir.aspx?ID=QEWZEM7YTUV7-870060573-6379</Url>
      <Description>QEWZEM7YTUV7-870060573-6379</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8D914-79E8-464A-9B05-D5BD671D5E45}">
  <ds:schemaRefs>
    <ds:schemaRef ds:uri="http://schemas.microsoft.com/sharepoint/events"/>
  </ds:schemaRefs>
</ds:datastoreItem>
</file>

<file path=customXml/itemProps2.xml><?xml version="1.0" encoding="utf-8"?>
<ds:datastoreItem xmlns:ds="http://schemas.openxmlformats.org/officeDocument/2006/customXml" ds:itemID="{EAE4FB24-379C-40B3-A692-11673E49D633}">
  <ds:schemaRefs>
    <ds:schemaRef ds:uri="http://schemas.openxmlformats.org/officeDocument/2006/bibliography"/>
  </ds:schemaRefs>
</ds:datastoreItem>
</file>

<file path=customXml/itemProps3.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4.xml><?xml version="1.0" encoding="utf-8"?>
<ds:datastoreItem xmlns:ds="http://schemas.openxmlformats.org/officeDocument/2006/customXml" ds:itemID="{79FDA6DE-8E03-4DAF-A542-8D3D6D0EB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0ABFF-94CD-4322-9D6B-0C013B924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Pages>
  <Words>1272</Words>
  <Characters>7254</Characters>
  <Application>Microsoft Office Word</Application>
  <DocSecurity>0</DocSecurity>
  <Lines>60</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15</cp:revision>
  <cp:lastPrinted>2020-03-06T07:24:00Z</cp:lastPrinted>
  <dcterms:created xsi:type="dcterms:W3CDTF">2020-03-05T15:08:00Z</dcterms:created>
  <dcterms:modified xsi:type="dcterms:W3CDTF">2023-11-08T11:18:00Z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037616ec-0c97-4482-917d-8d58a0f31cf1</vt:lpwstr>
  </property>
  <property fmtid="{D5CDD505-2E9C-101B-9397-08002B2CF9AE}" pid="11" name="MediaServiceImageTags">
    <vt:lpwstr/>
  </property>
</Properties>
</file>